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51BB6" w14:textId="77777777" w:rsidR="004E62A7" w:rsidRPr="004E62A7" w:rsidRDefault="004E62A7" w:rsidP="004E62A7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DYREKTOR OKRĘGOWY SŁUŻBY WIĘZIENNEJ W WARSZAWIE</w:t>
      </w:r>
    </w:p>
    <w:p w14:paraId="6CA4E477" w14:textId="77777777" w:rsidR="004E62A7" w:rsidRPr="004E62A7" w:rsidRDefault="004E62A7" w:rsidP="004E62A7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0CDD90C9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zgodnie z ustawą z dnia 9 kwietnia 2010 r. o Służbie Więziennej (Dz. U. z 2021 r., poz. 1064 z </w:t>
      </w:r>
      <w:proofErr w:type="spellStart"/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późn</w:t>
      </w:r>
      <w:proofErr w:type="spellEnd"/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. zm.) oraz z rozporządzeniem Ministra Sprawiedliwości z dnia 1 sierpnia 2018 r. w sprawie postępowania kwalifikacyjnego do Służby Więziennej (Dz. U. z 2018 r., poz. 1631 z </w:t>
      </w:r>
      <w:proofErr w:type="spellStart"/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późn</w:t>
      </w:r>
      <w:proofErr w:type="spellEnd"/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. zm.) zarządza wszczęcie postępowania kwalifikacyjnego na stanowisko:</w:t>
      </w:r>
    </w:p>
    <w:p w14:paraId="2B0823B2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724E31BD" w14:textId="77777777" w:rsidR="004E62A7" w:rsidRPr="004E62A7" w:rsidRDefault="004E62A7" w:rsidP="004E62A7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młodszy wychowawca działu penitencjarnego </w:t>
      </w: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– w następujących jednostkach organizacyjnych:</w:t>
      </w:r>
    </w:p>
    <w:p w14:paraId="3CD703D7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1FBB2367" w14:textId="77777777" w:rsidR="004E62A7" w:rsidRPr="004E62A7" w:rsidRDefault="004E62A7" w:rsidP="004E62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Areszt Śledczy w Grójcu, ul. Armii Krajowej 21, 05 – 600 Grójec - planowa liczba przyjęć maksymalnie 1 osoba;</w:t>
      </w:r>
    </w:p>
    <w:p w14:paraId="6949E727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5335C0F9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Praca w systemie jednozmianowym, w bezpośrednim kontakcie z osobami pozbawionymi wolności.</w:t>
      </w:r>
    </w:p>
    <w:p w14:paraId="5038E952" w14:textId="77777777" w:rsidR="004E62A7" w:rsidRPr="004E62A7" w:rsidRDefault="004E62A7" w:rsidP="004E62A7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325BD8F7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Planowany termin przyjęcia do służby:</w:t>
      </w:r>
    </w:p>
    <w:p w14:paraId="089F3DF9" w14:textId="77777777" w:rsidR="004E62A7" w:rsidRPr="004E62A7" w:rsidRDefault="004E62A7" w:rsidP="004E62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II – IV kwartał 2022 roku</w:t>
      </w:r>
    </w:p>
    <w:p w14:paraId="60191C72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3E653AF3" w14:textId="77777777" w:rsidR="004E62A7" w:rsidRPr="004E62A7" w:rsidRDefault="004E62A7" w:rsidP="004E62A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Służbę w Służbie Więziennej może pełnić osoba spełniająca nw. wymagania formalne:</w:t>
      </w:r>
    </w:p>
    <w:p w14:paraId="4C934794" w14:textId="77777777" w:rsidR="004E62A7" w:rsidRPr="004E62A7" w:rsidRDefault="004E62A7" w:rsidP="004E62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posiadająca obywatelstwo polskie;</w:t>
      </w:r>
    </w:p>
    <w:p w14:paraId="492DE7A9" w14:textId="77777777" w:rsidR="004E62A7" w:rsidRPr="004E62A7" w:rsidRDefault="004E62A7" w:rsidP="004E62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posiadająca uregulowany stosunek do służby woj</w:t>
      </w: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softHyphen/>
        <w:t>skowej;</w:t>
      </w:r>
    </w:p>
    <w:p w14:paraId="011D11A5" w14:textId="77777777" w:rsidR="004E62A7" w:rsidRPr="004E62A7" w:rsidRDefault="004E62A7" w:rsidP="004E62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korzystająca z pełni praw publicznych;</w:t>
      </w:r>
    </w:p>
    <w:p w14:paraId="533A92D9" w14:textId="77777777" w:rsidR="004E62A7" w:rsidRPr="004E62A7" w:rsidRDefault="004E62A7" w:rsidP="004E62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która daje rękojmię prawidłowego wykonywania powierzonych zadań;</w:t>
      </w:r>
    </w:p>
    <w:p w14:paraId="0920799C" w14:textId="77777777" w:rsidR="004E62A7" w:rsidRPr="004E62A7" w:rsidRDefault="004E62A7" w:rsidP="004E62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która nie była skazana prawomocnym wyrokiem sądu za przestępstwo umyślne lub umyślne prze</w:t>
      </w: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softHyphen/>
        <w:t>stępstwo skarbowe albo wobec której nie został wydany prawomocny wyrok warunkowo umarzający postępowanie karne o takie przestępstwo, a także nie toczy się przeciwko niej postępowanie karne o takie przestępstwo;</w:t>
      </w:r>
    </w:p>
    <w:p w14:paraId="3DE60E65" w14:textId="77777777" w:rsidR="004E62A7" w:rsidRPr="004E62A7" w:rsidRDefault="004E62A7" w:rsidP="004E62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dająca rękojmię zachowania tajemnicy stosownie do wymogów określonych w przepisach o ochro</w:t>
      </w: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softHyphen/>
        <w:t>nie informacji niejawnych;</w:t>
      </w:r>
    </w:p>
    <w:p w14:paraId="3DC2FF6D" w14:textId="77777777" w:rsidR="004E62A7" w:rsidRPr="004E62A7" w:rsidRDefault="004E62A7" w:rsidP="004E62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posiadająca co najmniej wykształcenie średnie lub średnie branżowe;</w:t>
      </w:r>
    </w:p>
    <w:p w14:paraId="7CCDBE0E" w14:textId="77777777" w:rsidR="004E62A7" w:rsidRPr="004E62A7" w:rsidRDefault="004E62A7" w:rsidP="004E62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posiadająca zdolność fizyczną i psychiczną do pełnienia służby.</w:t>
      </w:r>
    </w:p>
    <w:p w14:paraId="7C010788" w14:textId="77777777" w:rsidR="004E62A7" w:rsidRPr="004E62A7" w:rsidRDefault="004E62A7" w:rsidP="004E62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lastRenderedPageBreak/>
        <w:t>wykształcenie wyższe tytuł zawodowy magister, magister inżynier lub równorzędny o kierunku mającym zastosowanie w resocjalizacji, w szczególności z zakresu: resocjalizacji, profilaktyki społecznej, pedagogiki, psychologii, socjologii, kryminologii, prawa.</w:t>
      </w:r>
    </w:p>
    <w:p w14:paraId="4E8AF4B3" w14:textId="77777777" w:rsidR="004E62A7" w:rsidRPr="004E62A7" w:rsidRDefault="004E62A7" w:rsidP="004E62A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Dokumenty jakie należy przesłać w celu wszczęcia postępowania kwalifikacyjnego:</w:t>
      </w:r>
    </w:p>
    <w:p w14:paraId="43DA6074" w14:textId="77777777" w:rsidR="004E62A7" w:rsidRPr="004E62A7" w:rsidRDefault="004E62A7" w:rsidP="004E62A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podanie o przyjęcie do służby ze wskazaniem działu służby i stanowiska, o które się ubiega;</w:t>
      </w:r>
    </w:p>
    <w:p w14:paraId="2BB30B6C" w14:textId="77777777" w:rsidR="004E62A7" w:rsidRPr="004E62A7" w:rsidRDefault="004E62A7" w:rsidP="004E62A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wypełnioną ankietę personalną (będącą załącznikiem nr 1 do ogłoszenia);</w:t>
      </w:r>
    </w:p>
    <w:p w14:paraId="0EC9FA71" w14:textId="77777777" w:rsidR="004E62A7" w:rsidRPr="004E62A7" w:rsidRDefault="004E62A7" w:rsidP="004E62A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kserokopie świadectw pracy lub służby (oryginały do wglądu podczas rozmowy kwalifikacyjnej oraz w dniu przyjęcia do służby);</w:t>
      </w:r>
    </w:p>
    <w:p w14:paraId="75996A1C" w14:textId="77777777" w:rsidR="004E62A7" w:rsidRPr="004E62A7" w:rsidRDefault="004E62A7" w:rsidP="004E62A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kserokopie dokumentów potwierdzających posiadane wykształcenie, kwalifikacje zawodowe i specjalistyczne (oryginały do wglądu podczas rozmowy kwalifikacyjnej oraz w dniu przyjęcia do służby);</w:t>
      </w:r>
    </w:p>
    <w:p w14:paraId="1988A2B2" w14:textId="77777777" w:rsidR="004E62A7" w:rsidRPr="004E62A7" w:rsidRDefault="004E62A7" w:rsidP="004E62A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kserokopia książeczki wojskowej (oryginał do wglądu podczas rozmowy kwalifikacyjnej oraz w dniu przyjęcia do służby);</w:t>
      </w:r>
    </w:p>
    <w:p w14:paraId="29D63725" w14:textId="77777777" w:rsidR="004E62A7" w:rsidRPr="004E62A7" w:rsidRDefault="004E62A7" w:rsidP="004E62A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oświadczenie kandydata o zdolności do wykonywania ćwiczeń fizycznych.</w:t>
      </w:r>
    </w:p>
    <w:p w14:paraId="1A0E4DED" w14:textId="77777777" w:rsidR="004E62A7" w:rsidRPr="004E62A7" w:rsidRDefault="004E62A7" w:rsidP="004E62A7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31D03B84" w14:textId="77777777" w:rsidR="004E62A7" w:rsidRPr="004E62A7" w:rsidRDefault="004E62A7" w:rsidP="004E62A7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UWAGA !!!</w:t>
      </w:r>
    </w:p>
    <w:p w14:paraId="1C87F632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26FC9B55" w14:textId="77777777" w:rsidR="004E62A7" w:rsidRPr="004E62A7" w:rsidRDefault="004E62A7" w:rsidP="004E62A7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W ZWIĄZKU Z WPROWADZENIEM NA OBSZARZE RZECZPOSPOLITEJ POLSKIEJ STANU EPIDEMII ZASTOSOWANO CZASOWE ROZWIĄZANIA W ZAKRESIE PROWADZENIA POSTĘPOWAŃ KWALIFIKACYJNYCH DO SŁUŻBY W SŁUŻBIE WIĘZIENNEJ.</w:t>
      </w:r>
    </w:p>
    <w:p w14:paraId="43DFC413" w14:textId="77777777" w:rsidR="004E62A7" w:rsidRPr="004E62A7" w:rsidRDefault="004E62A7" w:rsidP="004E62A7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7A71EF94" w14:textId="77777777" w:rsidR="004E62A7" w:rsidRPr="004E62A7" w:rsidRDefault="004E62A7" w:rsidP="004E62A7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WPROWADZONE ROZWIĄZANIA MAJA CHARAKTER CZASOWY ORAZ PRZEJŚCIOWY</w:t>
      </w:r>
    </w:p>
    <w:p w14:paraId="00010970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42D3CD27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Miejsce i termin składania wyżej wymienionych dokumentów:</w:t>
      </w:r>
    </w:p>
    <w:p w14:paraId="5272253D" w14:textId="25E804B3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Wymagane dokumenty należy składać w terminie </w:t>
      </w: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 xml:space="preserve">do dnia </w:t>
      </w:r>
      <w:r w:rsidR="005F0F10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04 maja </w:t>
      </w:r>
      <w:r w:rsidR="00501C2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 xml:space="preserve">2022 </w:t>
      </w: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r.</w:t>
      </w: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 drogą elektroniczną (format pdf), a w przypadku braku takiej możliwości, za pomocą przesyłki pocztowej poleconej (liczy się data wpływu do jednostki) </w:t>
      </w: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na poniższy adres</w:t>
      </w: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:</w:t>
      </w:r>
    </w:p>
    <w:p w14:paraId="000B7539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529CB9F0" w14:textId="77777777" w:rsidR="004E62A7" w:rsidRPr="004E62A7" w:rsidRDefault="005F0F10" w:rsidP="004E62A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hyperlink r:id="rId5" w:history="1">
        <w:r w:rsidR="004E62A7" w:rsidRPr="004E62A7">
          <w:rPr>
            <w:rFonts w:ascii="Source Sans Pro" w:eastAsia="Times New Roman" w:hAnsi="Source Sans Pro" w:cs="Times New Roman"/>
            <w:color w:val="1B5B92"/>
            <w:sz w:val="27"/>
            <w:szCs w:val="27"/>
            <w:u w:val="single"/>
            <w:bdr w:val="none" w:sz="0" w:space="0" w:color="auto" w:frame="1"/>
            <w:lang w:eastAsia="pl-PL"/>
          </w:rPr>
          <w:t>rekrutacja_oiswwarszawa@sw.gov.pl</w:t>
        </w:r>
      </w:hyperlink>
    </w:p>
    <w:p w14:paraId="619608CC" w14:textId="77777777" w:rsidR="004E62A7" w:rsidRPr="004E62A7" w:rsidRDefault="004E62A7" w:rsidP="004E62A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53DC7511" w14:textId="77777777" w:rsidR="004E62A7" w:rsidRPr="004E62A7" w:rsidRDefault="004E62A7" w:rsidP="004E62A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Okręgowy Inspektorat Służby Więziennej</w:t>
      </w:r>
    </w:p>
    <w:p w14:paraId="4B83E9C9" w14:textId="77777777" w:rsidR="004E62A7" w:rsidRPr="004E62A7" w:rsidRDefault="004E62A7" w:rsidP="004E62A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lastRenderedPageBreak/>
        <w:t>ul. Wiśniowa 50</w:t>
      </w:r>
    </w:p>
    <w:p w14:paraId="1EACB158" w14:textId="77777777" w:rsidR="004E62A7" w:rsidRPr="004E62A7" w:rsidRDefault="004E62A7" w:rsidP="004E62A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02 -520 Warszawa</w:t>
      </w:r>
    </w:p>
    <w:p w14:paraId="621C30F8" w14:textId="77777777" w:rsidR="004E62A7" w:rsidRPr="004E62A7" w:rsidRDefault="004E62A7" w:rsidP="004E62A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6E8F762E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z adnotacją „Nabór na stanowisko młodszego wychowawcy działu penitencjarnego”.</w:t>
      </w:r>
    </w:p>
    <w:p w14:paraId="10B5A59F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239F6F40" w14:textId="73DE5F25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 przypadku niezłożenia wyżej wymienionych wymaganych dokumentów do </w:t>
      </w:r>
      <w:r w:rsidR="005F0F10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04 maja </w:t>
      </w:r>
      <w:bookmarkStart w:id="0" w:name="_GoBack"/>
      <w:bookmarkEnd w:id="0"/>
      <w:r w:rsidR="00501C2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2022 r</w:t>
      </w: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. Dyrektor Okręgowy Służby Więziennej w Warszawie odmówi poddania kandydata postępowaniu kwalifikacyjnemu.</w:t>
      </w:r>
    </w:p>
    <w:p w14:paraId="367B9D5A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3F505AE4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Postępowanie kwalifikacyjne składa się z następujących etapów:</w:t>
      </w:r>
    </w:p>
    <w:p w14:paraId="08BBA477" w14:textId="77777777" w:rsidR="004E62A7" w:rsidRPr="004E62A7" w:rsidRDefault="004E62A7" w:rsidP="004E62A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etapu wstępnego obejmującego:</w:t>
      </w:r>
    </w:p>
    <w:p w14:paraId="21A10F39" w14:textId="77777777" w:rsidR="004E62A7" w:rsidRPr="004E62A7" w:rsidRDefault="004E62A7" w:rsidP="004E62A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ocenę złożonych dokumentów i wstępną kwalifikację kandydatów z podziałem na dział służby i stanowisko służbowe;</w:t>
      </w:r>
    </w:p>
    <w:p w14:paraId="3AD1B4B4" w14:textId="77777777" w:rsidR="004E62A7" w:rsidRPr="004E62A7" w:rsidRDefault="004E62A7" w:rsidP="004E62A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przeprowadzenie rozmowy kwalifikacyjnej, w trakcie której ocenie podlegają kompetencje personalne i społeczne kandydata (możliwość uzyskania od 1 do 30 punktów); </w:t>
      </w: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ROZMOWY KWALIFIKACYJNE W PRZYPADKU ZAISTNIAŁEJ KONIECZNOŚCI PRZEPROWADZONE ZOSTANĄ PRZEZ WIDEO POŁĄCZENIE;</w:t>
      </w:r>
    </w:p>
    <w:p w14:paraId="1A0E43AC" w14:textId="77777777" w:rsidR="004E62A7" w:rsidRPr="004E62A7" w:rsidRDefault="004E62A7" w:rsidP="004E62A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przeprowadzenie testu wiedzy w zakresie funkcjonowania władzy publicznej oraz bezpieczeństwa państwa i porządku publicznego (możliwość uzyskania od 1 do 30 punktów); </w:t>
      </w: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TEST WIEDZY</w:t>
      </w: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 </w:t>
      </w: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ZGODNIE Z § 8 ROZPORZĄDZENIEM MINISTRA SPRAWIEDLIWOŚCI Z DNIA 1 SIERPNIA 2018 ROKU W SPRAWIE POSTĘPOWANIA KWALIFIKACYJNEGO DO SŁUŻBY WIĘZIENNEJ MOŻE ZOSTAĆ PRZEPROWADZONY Z WYKORZYSTANIEM SYSYTEMU TELEINFORMATYCZNEGO;</w:t>
      </w:r>
    </w:p>
    <w:p w14:paraId="3046CEA3" w14:textId="77777777" w:rsidR="004E62A7" w:rsidRPr="004E62A7" w:rsidRDefault="004E62A7" w:rsidP="004E62A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uzyskanie informacji o kandydacie z Krajowego Rejestru Karnego;</w:t>
      </w:r>
    </w:p>
    <w:p w14:paraId="2772230D" w14:textId="77777777" w:rsidR="004E62A7" w:rsidRPr="004E62A7" w:rsidRDefault="004E62A7" w:rsidP="004E62A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przeprowadzenie testu sprawności fizycznej kandydata, w zakresie określonym w Rozporządzeniu Ministra Sprawiedliwości z dnia 12 lipca 2018 r. zmieniające rozporządzenie w sprawie przeprowadzania testu sprawności fizycznej w Służbie Więziennej (Dz. U. z 2018 r. poz. 1573) (możliwość uzyskania od 0 do 30 punktów); </w:t>
      </w: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INFORMACJA O ZASADACH PRZEPROWADZENIA TESTU SPRAWNOŚCI FIZYCZNEJ ZOSTANIE PRZEKAZANIA W TERMINIE PÓŹNIEJSZYM;</w:t>
      </w:r>
    </w:p>
    <w:p w14:paraId="60B76969" w14:textId="77777777" w:rsidR="004E62A7" w:rsidRPr="004E62A7" w:rsidRDefault="004E62A7" w:rsidP="004E62A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sporządzenie arkusza oceny kandydata;</w:t>
      </w:r>
    </w:p>
    <w:p w14:paraId="7753CA1E" w14:textId="77777777" w:rsidR="004E62A7" w:rsidRPr="004E62A7" w:rsidRDefault="004E62A7" w:rsidP="004E62A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wyłonienie kandydatów dopuszczonych do kolejnych etapów postępowania kwalifikacyjnego;</w:t>
      </w:r>
    </w:p>
    <w:p w14:paraId="647DCD18" w14:textId="77777777" w:rsidR="004E62A7" w:rsidRPr="004E62A7" w:rsidRDefault="004E62A7" w:rsidP="004E62A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etapu sprawdzającego obejmującego:</w:t>
      </w:r>
    </w:p>
    <w:p w14:paraId="4931F6A6" w14:textId="77777777" w:rsidR="004E62A7" w:rsidRPr="004E62A7" w:rsidRDefault="004E62A7" w:rsidP="004E62A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lastRenderedPageBreak/>
        <w:t>ustalenie zdolności fizycznej i psychicznej do służby w Służbie Więziennej, przez komisje lekarskie podległe ministrowi właściwemu do spraw wewnętrznych</w:t>
      </w:r>
    </w:p>
    <w:p w14:paraId="1CD00B7C" w14:textId="77777777" w:rsidR="004E62A7" w:rsidRPr="004E62A7" w:rsidRDefault="004E62A7" w:rsidP="004E62A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etapu końcowego obejmującego</w:t>
      </w: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 xml:space="preserve"> utworzenie na podstawie uzyskanych w trakcie postępowania kwalifikacyjnego punktów rankingu kandydatów. Ranking kandydatów zostanie ogłoszony na stronie internetowej Okręgowego Inspektoratu Służby Więziennej w Warszawie w sposób zapewniający </w:t>
      </w:r>
      <w:proofErr w:type="spellStart"/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anonimizację</w:t>
      </w:r>
      <w:proofErr w:type="spellEnd"/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 xml:space="preserve"> danych.</w:t>
      </w:r>
    </w:p>
    <w:p w14:paraId="74554AF7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0729EB68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Kandydatom umieszczonym w rankingu przysługuje wybór jednostki organizacyjnej, w której istnieje wakat zgodny z ich kwalifikacjami i potrzebami Służby Więziennej, </w:t>
      </w: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według kolejności miejsca zajmowanego w rankingu.</w:t>
      </w:r>
    </w:p>
    <w:p w14:paraId="6E38AA0E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Kandydaci w terminie wyznaczonym w ogłoszeniu przedstawiającym ranking przesyłają do Okręgowego Inspektoratu Służby Więziennej w Warszawie oświadczenie w pisemnej formie informujące o dokonanym przez siebie wyborze jednostki organizacyjnej.</w:t>
      </w:r>
    </w:p>
    <w:p w14:paraId="0EE0BA8C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Jeżeli potrzeby służby i istniejące wakaty to uzasadniają, istnieje możliwość dokonania uzupełniającego wyboru, w ramach wskazanych wakatów w jednostkach organizacyjnych, przez kandydatów, którzy:</w:t>
      </w:r>
    </w:p>
    <w:p w14:paraId="5E615038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- nie wyrazili zgody na wyznaczone w postępowaniu miejsce pełnienia służby,</w:t>
      </w:r>
    </w:p>
    <w:p w14:paraId="564F597F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- nie uzyskali pozytywnego rozstrzygnięcia,</w:t>
      </w:r>
    </w:p>
    <w:p w14:paraId="3D293F38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- zostali umieszczeni na liście rezerwowej.</w:t>
      </w:r>
    </w:p>
    <w:p w14:paraId="726B1843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118EC924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Termin uzupełniającego wyboru zostanie określony w ogłoszeniu przedstawiającym ranking kandydatów</w:t>
      </w:r>
    </w:p>
    <w:p w14:paraId="2DC714DD" w14:textId="77777777" w:rsidR="004E62A7" w:rsidRPr="004E62A7" w:rsidRDefault="004E62A7" w:rsidP="004E62A7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49783142" w14:textId="77777777" w:rsidR="004E62A7" w:rsidRPr="004E62A7" w:rsidRDefault="004E62A7" w:rsidP="004E62A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Preferencje z tytułu posiadanego przez kandydata wykształcenia są oceniane w systemie punktowym w następujący sposób:</w:t>
      </w:r>
    </w:p>
    <w:p w14:paraId="23069C0D" w14:textId="77777777" w:rsidR="004E62A7" w:rsidRPr="004E62A7" w:rsidRDefault="004E62A7" w:rsidP="004E62A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1) wykształcenie wyższe (tytuł zawodowy magister, magister inżynier lub równorzędny uzyskany w uczelni wojskowej lub uczelni służb państwowych) - 30 punktów;</w:t>
      </w:r>
    </w:p>
    <w:p w14:paraId="4F9D67DA" w14:textId="77777777" w:rsidR="004E62A7" w:rsidRPr="004E62A7" w:rsidRDefault="004E62A7" w:rsidP="004E62A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2) wykształcenie wyższe (tytuł zawodowy magister, magister inżynier lub równorzędny) uzyskane po ukończeniu studiów na kierunku resocjalizacji, profilaktyki społecznej, pedagogiki - 20 punktów;</w:t>
      </w:r>
    </w:p>
    <w:p w14:paraId="64A5FAD2" w14:textId="77777777" w:rsidR="004E62A7" w:rsidRPr="004E62A7" w:rsidRDefault="004E62A7" w:rsidP="004E62A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3) wykształcenie wyższe (tytuł zawodowy magister, magister inżynier lub równorzędny) uzyskane po ukończeniu studiów na kierunku innym niż wymieniony w pkt 1 i 2 - 15 punktów;</w:t>
      </w:r>
    </w:p>
    <w:p w14:paraId="4E944851" w14:textId="77777777" w:rsidR="004E62A7" w:rsidRPr="004E62A7" w:rsidRDefault="004E62A7" w:rsidP="004E62A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4) wykształcenie wyższe (tytuł zawodowy licencjat, inżynier lub równorzędny uzyskany w uczelni wojskowej lub uczelni służb państwowych) - 30 punktów;</w:t>
      </w:r>
    </w:p>
    <w:p w14:paraId="29A73933" w14:textId="77777777" w:rsidR="004E62A7" w:rsidRPr="004E62A7" w:rsidRDefault="004E62A7" w:rsidP="004E62A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lastRenderedPageBreak/>
        <w:t>5) wykształcenie wyższe (tytuł zawodowy licencjat, inżynier lub równorzędny) - 15 punktów;</w:t>
      </w:r>
    </w:p>
    <w:p w14:paraId="0F4A10FA" w14:textId="77777777" w:rsidR="004E62A7" w:rsidRPr="004E62A7" w:rsidRDefault="004E62A7" w:rsidP="004E62A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6) wykształcenie średnie lub średnie branżowe uzyskane w szkole ponadgimnazjalnej lub ponadpodstawowej umożliwiającej uzyskanie świadectwa dojrzałości po zdaniu egzaminu maturalnego, w której kandydat zrealizował programy nauczania, o których mowa w art. 3 pkt 13b lub 13c ustawy z dnia 7 września 1991 r. o systemie oświaty (Dz. U. z 2017 r. poz. 2198, 2203 i 2361), uwzględniające cele kształcenia i treści nauczania związane ze służbą, w szczególności w Siłach Zbrojnych Rzeczypospolitej Polskiej, Policji, Służbie Więziennej, Straży Granicznej, Państwowej Straży Pożarnej - 30 punktów;</w:t>
      </w:r>
    </w:p>
    <w:p w14:paraId="277A0A2F" w14:textId="77777777" w:rsidR="004E62A7" w:rsidRPr="004E62A7" w:rsidRDefault="004E62A7" w:rsidP="004E62A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7) wykształcenie średnie lub średnie branżowe - 10 punktów.</w:t>
      </w:r>
    </w:p>
    <w:p w14:paraId="0FE56BDE" w14:textId="77777777" w:rsidR="004E62A7" w:rsidRPr="004E62A7" w:rsidRDefault="004E62A7" w:rsidP="004E62A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 przypadku posiadania przez kandydata preferowanego wykształcenia na kilku kierunkach punkty uzyskane przez kandydata z tytułu posiadanego wykształcenia przyznaje się tylko raz w liczbie najkorzystniejszej dla kandydata.</w:t>
      </w:r>
    </w:p>
    <w:p w14:paraId="6F67DF5D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Preferencje z tytułu posiadanych przez kandydata umiejętności są oceniane w systemie punktowym w następujący sposób:</w:t>
      </w:r>
    </w:p>
    <w:p w14:paraId="7EF0EA11" w14:textId="77777777" w:rsidR="004E62A7" w:rsidRPr="004E62A7" w:rsidRDefault="004E62A7" w:rsidP="004E62A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stopień naukowy lub tytuł naukowy – 30 punktów;</w:t>
      </w:r>
    </w:p>
    <w:p w14:paraId="7B5094F8" w14:textId="77777777" w:rsidR="004E62A7" w:rsidRPr="004E62A7" w:rsidRDefault="004E62A7" w:rsidP="004E62A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aplikacja radcowska, sędziowska, prokuratorska lub legislacyjna albo specjalizacja lekarska – 20 punktów;</w:t>
      </w:r>
    </w:p>
    <w:p w14:paraId="5D6FE59A" w14:textId="77777777" w:rsidR="004E62A7" w:rsidRPr="004E62A7" w:rsidRDefault="004E62A7" w:rsidP="004E62A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posiadanie uprawnień budowlanych – 10 punktów;</w:t>
      </w:r>
    </w:p>
    <w:p w14:paraId="28C83A5C" w14:textId="77777777" w:rsidR="004E62A7" w:rsidRPr="004E62A7" w:rsidRDefault="004E62A7" w:rsidP="004E62A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posiadanie tytułu ratownika lub ratownika medycznego – 10 punktów;</w:t>
      </w:r>
    </w:p>
    <w:p w14:paraId="2473A71A" w14:textId="77777777" w:rsidR="004E62A7" w:rsidRPr="004E62A7" w:rsidRDefault="004E62A7" w:rsidP="004E62A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posiadanie uprawnień instruktora sportów walki lub strzelectwa sportowego – 8 punktów;</w:t>
      </w:r>
    </w:p>
    <w:p w14:paraId="03DE5575" w14:textId="77777777" w:rsidR="004E62A7" w:rsidRPr="004E62A7" w:rsidRDefault="004E62A7" w:rsidP="004E62A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posiadanie prawa jazdy kategorii „C” lub „D” – 10 punktów;</w:t>
      </w:r>
    </w:p>
    <w:p w14:paraId="03812826" w14:textId="77777777" w:rsidR="004E62A7" w:rsidRPr="004E62A7" w:rsidRDefault="004E62A7" w:rsidP="004E62A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posiadanie kwalifikacji w zakresie dozoru i eksploatacji urządzeń, sieci i instalacji energetycznych – 1 punkt.</w:t>
      </w:r>
    </w:p>
    <w:p w14:paraId="0CEDE797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1DDA3EA9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Szczegółowe informacje dotyczące postępowania kwalifikacyjnego można uzyskać od poniedziałku do piątku w godzinach 8.00-15.00 pod nw. numerami telefonu jednostek:</w:t>
      </w:r>
    </w:p>
    <w:p w14:paraId="58A292B7" w14:textId="77777777" w:rsidR="004E62A7" w:rsidRPr="004E62A7" w:rsidRDefault="004E62A7" w:rsidP="004E62A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Areszt Śledczy w Grójcu, ul. Armii Krajowej 21 Grójec, nr tel. 48-664-20-52</w:t>
      </w:r>
    </w:p>
    <w:p w14:paraId="6FE34E98" w14:textId="77777777" w:rsidR="004E62A7" w:rsidRPr="004E62A7" w:rsidRDefault="004E62A7" w:rsidP="004E62A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Okręgowego Inspektoratu Służby Więziennej w Warszawie ul. Wiśniowa 50, nr tel. (22) 640-82-63, (22) 640-82-60, (22) 640-82-59.</w:t>
      </w:r>
    </w:p>
    <w:p w14:paraId="7E4B0E6F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2075A3D9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Przebieg postępowania opisują szczegółowo następujące akty prawne:</w:t>
      </w:r>
    </w:p>
    <w:p w14:paraId="5C1B887B" w14:textId="77777777" w:rsidR="004E62A7" w:rsidRPr="004E62A7" w:rsidRDefault="004E62A7" w:rsidP="004E62A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art. 38 - 39g ustawy z dnia 9 kwietnia 2010 r. o Służbie Więziennej (Dz. U. z 2021 r. poz. 1064 z </w:t>
      </w:r>
      <w:proofErr w:type="spellStart"/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późn</w:t>
      </w:r>
      <w:proofErr w:type="spellEnd"/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. zm.);</w:t>
      </w:r>
    </w:p>
    <w:p w14:paraId="274FCFEB" w14:textId="77777777" w:rsidR="004E62A7" w:rsidRPr="004E62A7" w:rsidRDefault="004E62A7" w:rsidP="004E62A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lastRenderedPageBreak/>
        <w:t>rozporządzenie Ministra Sprawiedliwości z dnia 1 sierpnia 2018 r. w sprawie postępowania kwalifikacyjnego do Służby Więziennej (Dz. U. z 2018 r. poz. 1631 z </w:t>
      </w:r>
      <w:proofErr w:type="spellStart"/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późn</w:t>
      </w:r>
      <w:proofErr w:type="spellEnd"/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. zm.).</w:t>
      </w:r>
    </w:p>
    <w:p w14:paraId="3BE8402A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57F26446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Dokumenty kandydatów, którzy nie zakwalifikują się do kolejnych etapów postępowania będą przechowywane przez czas archiwizacji dokumentacji, zgodnie z obowiązującymi przepisami.</w:t>
      </w:r>
    </w:p>
    <w:p w14:paraId="1AA339A2" w14:textId="77777777" w:rsidR="00E66760" w:rsidRDefault="00E66760"/>
    <w:sectPr w:rsidR="00E66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47A1C"/>
    <w:multiLevelType w:val="multilevel"/>
    <w:tmpl w:val="AD4E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33E31"/>
    <w:multiLevelType w:val="multilevel"/>
    <w:tmpl w:val="35C64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33450"/>
    <w:multiLevelType w:val="multilevel"/>
    <w:tmpl w:val="3258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476DC7"/>
    <w:multiLevelType w:val="multilevel"/>
    <w:tmpl w:val="8F30C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B17CDD"/>
    <w:multiLevelType w:val="multilevel"/>
    <w:tmpl w:val="EE781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DF0C71"/>
    <w:multiLevelType w:val="multilevel"/>
    <w:tmpl w:val="05EE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FE2EEF"/>
    <w:multiLevelType w:val="multilevel"/>
    <w:tmpl w:val="9C24A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A59A4"/>
    <w:multiLevelType w:val="multilevel"/>
    <w:tmpl w:val="5FDAB66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AB1142"/>
    <w:multiLevelType w:val="multilevel"/>
    <w:tmpl w:val="8F36B30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D36575"/>
    <w:multiLevelType w:val="multilevel"/>
    <w:tmpl w:val="171A9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C63C34"/>
    <w:multiLevelType w:val="multilevel"/>
    <w:tmpl w:val="C09241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AD3DA0"/>
    <w:multiLevelType w:val="multilevel"/>
    <w:tmpl w:val="C86E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69685F"/>
    <w:multiLevelType w:val="multilevel"/>
    <w:tmpl w:val="AF30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2A7F29"/>
    <w:multiLevelType w:val="multilevel"/>
    <w:tmpl w:val="1826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0"/>
  </w:num>
  <w:num w:numId="5">
    <w:abstractNumId w:val="12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60"/>
    <w:rsid w:val="004E62A7"/>
    <w:rsid w:val="00501C2F"/>
    <w:rsid w:val="005F0F10"/>
    <w:rsid w:val="00E6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805E"/>
  <w15:chartTrackingRefBased/>
  <w15:docId w15:val="{BB0DF68B-FC3E-4271-9A49-CB802E7E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E6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1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utacja_oiswwarszawa@s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1397</Words>
  <Characters>8386</Characters>
  <Application>Microsoft Office Word</Application>
  <DocSecurity>0</DocSecurity>
  <Lines>69</Lines>
  <Paragraphs>19</Paragraphs>
  <ScaleCrop>false</ScaleCrop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Styś</dc:creator>
  <cp:keywords/>
  <dc:description/>
  <cp:lastModifiedBy>Piotr Styś</cp:lastModifiedBy>
  <cp:revision>4</cp:revision>
  <dcterms:created xsi:type="dcterms:W3CDTF">2022-03-04T10:25:00Z</dcterms:created>
  <dcterms:modified xsi:type="dcterms:W3CDTF">2022-04-15T11:36:00Z</dcterms:modified>
</cp:coreProperties>
</file>