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BDAA3" w14:textId="77777777" w:rsidR="005C1C4B" w:rsidRPr="005C1C4B" w:rsidRDefault="005C1C4B" w:rsidP="005C1C4B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 WARSZAWIE</w:t>
      </w:r>
    </w:p>
    <w:p w14:paraId="316F9095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 ustawą z dnia 9 kwietnia 2010 r. o Służbie Więziennej (Dz. U. z 2021 r., poz. 1064 z późn. zm.) oraz z rozporządzeniem Ministra Sprawiedliwości z dnia 1 sierpnia 2018 r. w sprawie postępowania kwalifikacyjnego do Służby Więziennej (Dz. U. z 2018 r., poz. 1631 z późn. zm.) zarządza wszczęcie postępowania kwalifikacyjnego na stanowisko:</w:t>
      </w:r>
    </w:p>
    <w:p w14:paraId="200A7727" w14:textId="77777777" w:rsidR="005C1C4B" w:rsidRPr="005C1C4B" w:rsidRDefault="005C1C4B" w:rsidP="005C1C4B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C89D089" w14:textId="77777777" w:rsidR="005C1C4B" w:rsidRPr="005C1C4B" w:rsidRDefault="005C1C4B" w:rsidP="005C1C4B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strażnik działu ochrony </w:t>
      </w: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– w następujących jednostkach organizacyjnych:</w:t>
      </w:r>
    </w:p>
    <w:p w14:paraId="5E11E88A" w14:textId="77777777" w:rsidR="005C1C4B" w:rsidRPr="005C1C4B" w:rsidRDefault="005C1C4B" w:rsidP="005C1C4B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012EEFD" w14:textId="4198FF90" w:rsidR="005C1C4B" w:rsidRPr="005C1C4B" w:rsidRDefault="005C1C4B" w:rsidP="005C1C4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1. Areszt Śledczy w Grójcu, ul. Armii Krajowej 21, 05 – 600 Grójec - </w:t>
      </w: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 planowa liczba przyjęć maksymalnie </w:t>
      </w:r>
      <w:r w:rsidR="00B6475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2</w:t>
      </w: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osob</w:t>
      </w:r>
      <w:r w:rsidR="00B64758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y</w:t>
      </w:r>
      <w:bookmarkStart w:id="0" w:name="_GoBack"/>
      <w:bookmarkEnd w:id="0"/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;</w:t>
      </w:r>
    </w:p>
    <w:p w14:paraId="21675F97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Praca w systemie jednozmianowym lub wielozmianowym, w bezpośrednim kontakcie z osobami pozbawionymi wolności.</w:t>
      </w:r>
    </w:p>
    <w:p w14:paraId="15CAEB1D" w14:textId="77777777" w:rsidR="005C1C4B" w:rsidRPr="005C1C4B" w:rsidRDefault="005C1C4B" w:rsidP="005C1C4B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4AA8769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Planowany termin przyjęcia do służby:</w:t>
      </w:r>
    </w:p>
    <w:p w14:paraId="3D1992BF" w14:textId="71D2AFA2" w:rsidR="005C1C4B" w:rsidRPr="005C1C4B" w:rsidRDefault="005C1C4B" w:rsidP="005C1C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</w:t>
      </w:r>
      <w:r w:rsidR="00B64758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</w:t>
      </w: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- IV kwartał 2022 roku</w:t>
      </w:r>
    </w:p>
    <w:p w14:paraId="191F8DCB" w14:textId="77777777" w:rsidR="005C1C4B" w:rsidRPr="005C1C4B" w:rsidRDefault="005C1C4B" w:rsidP="005C1C4B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A8F6781" w14:textId="77777777" w:rsidR="005C1C4B" w:rsidRPr="005C1C4B" w:rsidRDefault="005C1C4B" w:rsidP="005C1C4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Służbę w Służbie Więziennej może pełnić osoba spełniająca nw. wymagania formalne:</w:t>
      </w:r>
    </w:p>
    <w:p w14:paraId="1A82BA00" w14:textId="77777777" w:rsidR="005C1C4B" w:rsidRPr="005C1C4B" w:rsidRDefault="005C1C4B" w:rsidP="005C1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obywatelstwo polskie;</w:t>
      </w:r>
    </w:p>
    <w:p w14:paraId="24264853" w14:textId="77777777" w:rsidR="005C1C4B" w:rsidRPr="005C1C4B" w:rsidRDefault="005C1C4B" w:rsidP="005C1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uregulowany stosunek do służby wojskowej;</w:t>
      </w:r>
    </w:p>
    <w:p w14:paraId="6BB16613" w14:textId="77777777" w:rsidR="005C1C4B" w:rsidRPr="005C1C4B" w:rsidRDefault="005C1C4B" w:rsidP="005C1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korzystająca z pełni praw publicznych;</w:t>
      </w:r>
    </w:p>
    <w:p w14:paraId="0FA5E383" w14:textId="77777777" w:rsidR="005C1C4B" w:rsidRPr="005C1C4B" w:rsidRDefault="005C1C4B" w:rsidP="005C1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która daje rękojmię prawidłowego wykonywania powierzonych zadań;</w:t>
      </w:r>
    </w:p>
    <w:p w14:paraId="6A15CEC3" w14:textId="77777777" w:rsidR="005C1C4B" w:rsidRPr="005C1C4B" w:rsidRDefault="005C1C4B" w:rsidP="005C1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która nie była skazana prawomocnym wyrokiem sądu za przestępstwo umyślne lub umyślne prze</w:t>
      </w: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stępstwo skarbowe albo wobec której nie został wydany prawomocny wyrok warunkowo umarzający postępowanie karne o takie przestępstwo, a także nie toczy się przeciwko niej postępowanie karne o takie przestępstwo;</w:t>
      </w:r>
    </w:p>
    <w:p w14:paraId="61A9F531" w14:textId="77777777" w:rsidR="005C1C4B" w:rsidRPr="005C1C4B" w:rsidRDefault="005C1C4B" w:rsidP="005C1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dająca rękojmię zachowania tajemnicy stosownie do wymogów określonych w przepisach o ochronie informacji niejawnych;</w:t>
      </w:r>
    </w:p>
    <w:p w14:paraId="50303749" w14:textId="77777777" w:rsidR="005C1C4B" w:rsidRPr="005C1C4B" w:rsidRDefault="005C1C4B" w:rsidP="005C1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co najmniej wykształcenie średnie lub średnie branżowe;</w:t>
      </w:r>
    </w:p>
    <w:p w14:paraId="64C5C73B" w14:textId="77777777" w:rsidR="005C1C4B" w:rsidRPr="005C1C4B" w:rsidRDefault="005C1C4B" w:rsidP="005C1C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zdolność fizyczną i psychiczną do pełnienia służby.</w:t>
      </w:r>
    </w:p>
    <w:p w14:paraId="127908DD" w14:textId="77777777" w:rsidR="005C1C4B" w:rsidRPr="005C1C4B" w:rsidRDefault="005C1C4B" w:rsidP="005C1C4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Dokumenty jakie należy przesłać w celu wszczęcia postępowania kwalifikacyjnego:</w:t>
      </w:r>
    </w:p>
    <w:p w14:paraId="4855C560" w14:textId="77777777" w:rsidR="005C1C4B" w:rsidRPr="005C1C4B" w:rsidRDefault="005C1C4B" w:rsidP="005C1C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podanie o przyjęcie do służby ze wskazaniem działu służby i stanowiska, o które się ubiega;</w:t>
      </w:r>
    </w:p>
    <w:p w14:paraId="1D81CB78" w14:textId="77777777" w:rsidR="005C1C4B" w:rsidRPr="005C1C4B" w:rsidRDefault="005C1C4B" w:rsidP="005C1C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wypełnioną ankietę personalną ( będącą załącznikiem nr 1 do ogłoszenia);</w:t>
      </w:r>
    </w:p>
    <w:p w14:paraId="17677B09" w14:textId="77777777" w:rsidR="005C1C4B" w:rsidRPr="005C1C4B" w:rsidRDefault="005C1C4B" w:rsidP="005C1C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kserokopie świadectw pracy lub służby (oryginały do wglądu podczas rozmowy kwalifikacyjnej oraz w dniu przyjęcia do służby);</w:t>
      </w:r>
    </w:p>
    <w:p w14:paraId="77E7C3D6" w14:textId="77777777" w:rsidR="005C1C4B" w:rsidRPr="005C1C4B" w:rsidRDefault="005C1C4B" w:rsidP="005C1C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kserokopie dokumentów potwierdzających posiadane wykształcenie, kwalifikacje zawodowe i specjalistyczne (oryginały do wglądu podczas rozmowy kwalifikacyjnej oraz w dniu przyjęcia do służby);</w:t>
      </w:r>
    </w:p>
    <w:p w14:paraId="1150D218" w14:textId="77777777" w:rsidR="005C1C4B" w:rsidRPr="005C1C4B" w:rsidRDefault="005C1C4B" w:rsidP="005C1C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kserokopia książeczki wojskowej (oryginał do wglądu podczas rozmowy kwalifikacyjnej oraz w dniu przyjęcia do służby);</w:t>
      </w:r>
    </w:p>
    <w:p w14:paraId="6498A52E" w14:textId="77777777" w:rsidR="005C1C4B" w:rsidRPr="005C1C4B" w:rsidRDefault="005C1C4B" w:rsidP="005C1C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oświadczenie kandydata o zdolności do wykonywania ćwiczeń fizycznych.</w:t>
      </w:r>
    </w:p>
    <w:p w14:paraId="4F05B3F8" w14:textId="77777777" w:rsidR="005C1C4B" w:rsidRPr="005C1C4B" w:rsidRDefault="005C1C4B" w:rsidP="005C1C4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8D61E44" w14:textId="77777777" w:rsidR="005C1C4B" w:rsidRPr="005C1C4B" w:rsidRDefault="005C1C4B" w:rsidP="005C1C4B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UWAGA !!!</w:t>
      </w:r>
    </w:p>
    <w:p w14:paraId="3953E321" w14:textId="77777777" w:rsidR="005C1C4B" w:rsidRPr="005C1C4B" w:rsidRDefault="005C1C4B" w:rsidP="005C1C4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23D4D51" w14:textId="77777777" w:rsidR="005C1C4B" w:rsidRPr="005C1C4B" w:rsidRDefault="005C1C4B" w:rsidP="005C1C4B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14:paraId="64CBFE94" w14:textId="77777777" w:rsidR="005C1C4B" w:rsidRPr="005C1C4B" w:rsidRDefault="005C1C4B" w:rsidP="005C1C4B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0F27206" w14:textId="77777777" w:rsidR="005C1C4B" w:rsidRPr="005C1C4B" w:rsidRDefault="005C1C4B" w:rsidP="005C1C4B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WPROWADZONE ROZWIĄZANIA MAJĄ CHARAKTER CZASOWY ORAZ PRZEJŚCIOWY</w:t>
      </w:r>
    </w:p>
    <w:p w14:paraId="700D0620" w14:textId="77777777" w:rsidR="005C1C4B" w:rsidRPr="005C1C4B" w:rsidRDefault="005C1C4B" w:rsidP="005C1C4B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EB0F170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Miejsce i termin składania wyżej wymienionych dokumentów:</w:t>
      </w:r>
    </w:p>
    <w:p w14:paraId="252B25CA" w14:textId="459E105C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Wymagane dokumenty należy składać w terminie </w:t>
      </w: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do dnia</w:t>
      </w:r>
      <w:r w:rsidR="001165F9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B64758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04 maja </w:t>
      </w:r>
      <w:r w:rsidR="003B78CF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2022 </w:t>
      </w: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r.</w:t>
      </w: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 drogą elektroniczną (format pdf), a w przypadku braku takiej możliwości, za pomocą przesyłki pocztowej poleconej (liczy się data wpływu do jednostki) </w:t>
      </w: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na poniższy adres</w:t>
      </w: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:</w:t>
      </w:r>
    </w:p>
    <w:p w14:paraId="03557088" w14:textId="77777777" w:rsidR="005C1C4B" w:rsidRPr="005C1C4B" w:rsidRDefault="005C1C4B" w:rsidP="005C1C4B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FCAC315" w14:textId="77777777" w:rsidR="005C1C4B" w:rsidRPr="005C1C4B" w:rsidRDefault="00B64758" w:rsidP="005C1C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hyperlink r:id="rId5" w:history="1">
        <w:r w:rsidR="005C1C4B" w:rsidRPr="005C1C4B">
          <w:rPr>
            <w:rFonts w:ascii="Source Sans Pro" w:eastAsia="Times New Roman" w:hAnsi="Source Sans Pro" w:cs="Times New Roman"/>
            <w:color w:val="1B5B92"/>
            <w:sz w:val="27"/>
            <w:szCs w:val="27"/>
            <w:u w:val="single"/>
            <w:bdr w:val="none" w:sz="0" w:space="0" w:color="auto" w:frame="1"/>
            <w:lang w:eastAsia="pl-PL"/>
          </w:rPr>
          <w:t>rekrutacja_oiswwarszawa@sw.gov.pl</w:t>
        </w:r>
      </w:hyperlink>
    </w:p>
    <w:p w14:paraId="20AAE6E2" w14:textId="77777777" w:rsidR="005C1C4B" w:rsidRPr="005C1C4B" w:rsidRDefault="005C1C4B" w:rsidP="005C1C4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7682605" w14:textId="77777777" w:rsidR="005C1C4B" w:rsidRPr="005C1C4B" w:rsidRDefault="005C1C4B" w:rsidP="005C1C4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Okręgowy Inspektorat Służby Więziennej</w:t>
      </w:r>
    </w:p>
    <w:p w14:paraId="51877751" w14:textId="77777777" w:rsidR="005C1C4B" w:rsidRPr="005C1C4B" w:rsidRDefault="005C1C4B" w:rsidP="005C1C4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ul. Wiśniowa 50</w:t>
      </w:r>
    </w:p>
    <w:p w14:paraId="54F92EAC" w14:textId="77777777" w:rsidR="005C1C4B" w:rsidRPr="005C1C4B" w:rsidRDefault="005C1C4B" w:rsidP="005C1C4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02 -520 Warszawa</w:t>
      </w:r>
    </w:p>
    <w:p w14:paraId="76806AED" w14:textId="77777777" w:rsidR="005C1C4B" w:rsidRPr="005C1C4B" w:rsidRDefault="005C1C4B" w:rsidP="005C1C4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792FC43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 adnotacją „Nabór na stanowisko strażnika działu ochrony”.</w:t>
      </w:r>
    </w:p>
    <w:p w14:paraId="1CE45B0D" w14:textId="77777777" w:rsidR="005C1C4B" w:rsidRPr="005C1C4B" w:rsidRDefault="005C1C4B" w:rsidP="005C1C4B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F85CAD9" w14:textId="49429023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niezłożenia wyżej wymienionych wymaganych dokumentów do </w:t>
      </w:r>
      <w:r w:rsidR="00B64758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04 maja </w:t>
      </w:r>
      <w:r w:rsidR="003B78CF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2022 </w:t>
      </w: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r. Dyrektor Okręgowy Służby Więziennej </w:t>
      </w: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w Warszawie odmówi poddania kandydata postępowaniu kwalifikacyjnemu.</w:t>
      </w:r>
    </w:p>
    <w:p w14:paraId="4AC3F1D3" w14:textId="77777777" w:rsidR="005C1C4B" w:rsidRPr="005C1C4B" w:rsidRDefault="005C1C4B" w:rsidP="005C1C4B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A210364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Postępowanie kwalifikacyjne składa się z następujących etapów:</w:t>
      </w:r>
    </w:p>
    <w:p w14:paraId="3F8C0811" w14:textId="77777777" w:rsidR="005C1C4B" w:rsidRPr="005C1C4B" w:rsidRDefault="005C1C4B" w:rsidP="005C1C4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wstępnego obejmującego:</w:t>
      </w:r>
    </w:p>
    <w:p w14:paraId="7A1E4DDD" w14:textId="77777777" w:rsidR="005C1C4B" w:rsidRPr="005C1C4B" w:rsidRDefault="005C1C4B" w:rsidP="005C1C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ocenę złożonych dokumentów i wstępną kwalifikację kandydatów z podziałem na dział służby i stanowisko służbowe;</w:t>
      </w:r>
    </w:p>
    <w:p w14:paraId="779E0161" w14:textId="77777777" w:rsidR="005C1C4B" w:rsidRPr="005C1C4B" w:rsidRDefault="005C1C4B" w:rsidP="005C1C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rozmowy kwalifikacyjnej, w trakcie której ocenie podlegają kompetencje personalne i społeczne kandydata (możliwość uzyskania od 1 do 30 punktów); </w:t>
      </w: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ROZMOWY KWALIFIKACYJNE W PRZYPADKU ZAISTNIAŁEJ KONIECZNOŚCI PRZEPROWADZONE ZOSTANĄ PRZEZ WIDEO POŁĄCZENIE;</w:t>
      </w:r>
    </w:p>
    <w:p w14:paraId="03A7EE3D" w14:textId="77777777" w:rsidR="005C1C4B" w:rsidRPr="005C1C4B" w:rsidRDefault="005C1C4B" w:rsidP="005C1C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testu wiedzy w zakresie funkcjonowania władzy publicznej oraz bezpieczeństwa państwa i porządku publicznego (możliwość uzyskania od 1 do 30 punktów); </w:t>
      </w: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TEST WIEDZY</w:t>
      </w: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 </w:t>
      </w: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5C6B4159" w14:textId="77777777" w:rsidR="005C1C4B" w:rsidRPr="005C1C4B" w:rsidRDefault="005C1C4B" w:rsidP="005C1C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uzyskanie informacji o kandydacie z Krajowego Rejestru Karnego;</w:t>
      </w:r>
    </w:p>
    <w:p w14:paraId="19B6CD19" w14:textId="77777777" w:rsidR="005C1C4B" w:rsidRPr="005C1C4B" w:rsidRDefault="005C1C4B" w:rsidP="005C1C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testu sprawności fizycznej kandydata, w zakresie określonym w Rozporządzeniu Ministra Sprawiedliwości z dnia 12 lipca 2018 r. zmieniające rozporządzenie w sprawie przeprowadzania testu sprawności fizycznej w Służbie Więziennej (Dz. U. z 2018. Poz. 1573) (możliwość uzyskania od 0 do 30 punktów); </w:t>
      </w: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INFORMACJA O ZASADACH PRZEPROWADZENIA TESTU SPRAWNOŚCI FIZYCZNEJ ZOSTANIE PRZEKAZANIA W TERMINIE PÓŹNIEJSZYM;</w:t>
      </w:r>
    </w:p>
    <w:p w14:paraId="14E702CA" w14:textId="77777777" w:rsidR="005C1C4B" w:rsidRPr="005C1C4B" w:rsidRDefault="005C1C4B" w:rsidP="005C1C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sporządzenie arkusza oceny kandydata;</w:t>
      </w:r>
    </w:p>
    <w:p w14:paraId="7D62B687" w14:textId="77777777" w:rsidR="005C1C4B" w:rsidRPr="005C1C4B" w:rsidRDefault="005C1C4B" w:rsidP="005C1C4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wyłonienie kandydatów dopuszczonych do kolejnych etapów postępowania kwalifikacyjnego;</w:t>
      </w:r>
    </w:p>
    <w:p w14:paraId="4F014D42" w14:textId="77777777" w:rsidR="005C1C4B" w:rsidRPr="005C1C4B" w:rsidRDefault="005C1C4B" w:rsidP="005C1C4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sprawdzającego obejmującego:</w:t>
      </w:r>
    </w:p>
    <w:p w14:paraId="7FFDAC52" w14:textId="77777777" w:rsidR="005C1C4B" w:rsidRPr="005C1C4B" w:rsidRDefault="005C1C4B" w:rsidP="005C1C4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ustalenie zdolności fizycznej i psychicznej do służby w Służbie Więziennej, przez komisje lekarskie podległe ministrowi właściwemu do spraw wewnętrznych;</w:t>
      </w:r>
    </w:p>
    <w:p w14:paraId="41C8D3B4" w14:textId="77777777" w:rsidR="005C1C4B" w:rsidRPr="005C1C4B" w:rsidRDefault="005C1C4B" w:rsidP="005C1C4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końcowego obejmującego</w:t>
      </w: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 utworzenie na podstawie uzyskanych w trakcie postępowania kwalifikacyjnego punktów rankingu kandydatów. Ranking kandydatów zostanie ogłoszony na stronie internetowej Okręgowego Inspektoratu Służby Więziennej w Warszawie w sposób zapewniający anonimizację danych.</w:t>
      </w:r>
    </w:p>
    <w:p w14:paraId="506E7B6E" w14:textId="77777777" w:rsidR="005C1C4B" w:rsidRPr="005C1C4B" w:rsidRDefault="005C1C4B" w:rsidP="005C1C4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981F909" w14:textId="77777777" w:rsidR="005C1C4B" w:rsidRPr="005C1C4B" w:rsidRDefault="005C1C4B" w:rsidP="005C1C4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Kandydatom umieszczonym w rankingu przysługuje wybór jednostki organizacyjnej, w której istnieje wakat zgodny z ich kwalifikacjami i potrzebami Służby Więziennej, </w:t>
      </w: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według kolejności miejsca zajmowanego w rankingu.</w:t>
      </w:r>
    </w:p>
    <w:p w14:paraId="4A3BB273" w14:textId="77777777" w:rsidR="005C1C4B" w:rsidRPr="005C1C4B" w:rsidRDefault="005C1C4B" w:rsidP="005C1C4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14:paraId="6F39B9FF" w14:textId="77777777" w:rsidR="005C1C4B" w:rsidRPr="005C1C4B" w:rsidRDefault="005C1C4B" w:rsidP="005C1C4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4A14BC6" w14:textId="77777777" w:rsidR="005C1C4B" w:rsidRPr="005C1C4B" w:rsidRDefault="005C1C4B" w:rsidP="005C1C4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0AE4A035" w14:textId="77777777" w:rsidR="005C1C4B" w:rsidRPr="005C1C4B" w:rsidRDefault="005C1C4B" w:rsidP="005C1C4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nie wyrazili zgody na wyznaczone w postępowaniu miejsce pełnienia służby;</w:t>
      </w:r>
    </w:p>
    <w:p w14:paraId="7FE2CA58" w14:textId="77777777" w:rsidR="005C1C4B" w:rsidRPr="005C1C4B" w:rsidRDefault="005C1C4B" w:rsidP="005C1C4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nie uzyskali pozytywnego rozstrzygnięcia;</w:t>
      </w:r>
    </w:p>
    <w:p w14:paraId="3A79A1E8" w14:textId="77777777" w:rsidR="005C1C4B" w:rsidRPr="005C1C4B" w:rsidRDefault="005C1C4B" w:rsidP="005C1C4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zostali umieszczeni na liście rezerwowej.</w:t>
      </w:r>
    </w:p>
    <w:p w14:paraId="67451892" w14:textId="77777777" w:rsidR="005C1C4B" w:rsidRPr="005C1C4B" w:rsidRDefault="005C1C4B" w:rsidP="005C1C4B">
      <w:pPr>
        <w:shd w:val="clear" w:color="auto" w:fill="FFFFFF"/>
        <w:spacing w:before="240" w:after="240" w:line="240" w:lineRule="auto"/>
        <w:ind w:left="72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0CC8A54" w14:textId="77777777" w:rsidR="005C1C4B" w:rsidRPr="005C1C4B" w:rsidRDefault="005C1C4B" w:rsidP="005C1C4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Termin uzupełniającego wyboru zostanie określony w ogłoszeniu przedstawiającym ranking kandydatów.</w:t>
      </w:r>
    </w:p>
    <w:p w14:paraId="21E3AAEF" w14:textId="77777777" w:rsidR="005C1C4B" w:rsidRPr="005C1C4B" w:rsidRDefault="005C1C4B" w:rsidP="005C1C4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6215450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posiadanego przez kandydata wykształcenia są oceniane w systemie punktowym w następujący sposób:</w:t>
      </w:r>
    </w:p>
    <w:p w14:paraId="37AC5176" w14:textId="77777777" w:rsidR="005C1C4B" w:rsidRPr="005C1C4B" w:rsidRDefault="005C1C4B" w:rsidP="005C1C4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14:paraId="68BDF1E2" w14:textId="77777777" w:rsidR="005C1C4B" w:rsidRPr="005C1C4B" w:rsidRDefault="005C1C4B" w:rsidP="005C1C4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14:paraId="59F55905" w14:textId="77777777" w:rsidR="005C1C4B" w:rsidRPr="005C1C4B" w:rsidRDefault="005C1C4B" w:rsidP="005C1C4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14:paraId="34650090" w14:textId="77777777" w:rsidR="005C1C4B" w:rsidRPr="005C1C4B" w:rsidRDefault="005C1C4B" w:rsidP="005C1C4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licencjat, inżynier lub równorzędny uzyskany w uczelni wojskowej lub uczelni służb państwowych) - 30 punktów;</w:t>
      </w:r>
    </w:p>
    <w:p w14:paraId="21D375CC" w14:textId="77777777" w:rsidR="005C1C4B" w:rsidRPr="005C1C4B" w:rsidRDefault="005C1C4B" w:rsidP="005C1C4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wykształcenie wyższe (tytuł zawodowy licencjat, inżynier lub równorzędny) - 15 punktów;</w:t>
      </w:r>
    </w:p>
    <w:p w14:paraId="485AD2A6" w14:textId="77777777" w:rsidR="005C1C4B" w:rsidRPr="005C1C4B" w:rsidRDefault="005C1C4B" w:rsidP="005C1C4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14:paraId="5F500557" w14:textId="77777777" w:rsidR="005C1C4B" w:rsidRPr="005C1C4B" w:rsidRDefault="005C1C4B" w:rsidP="005C1C4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średnie lub średnie branżowe - 10 punktów.</w:t>
      </w:r>
    </w:p>
    <w:p w14:paraId="1BE9CF0C" w14:textId="77777777" w:rsidR="005C1C4B" w:rsidRPr="005C1C4B" w:rsidRDefault="005C1C4B" w:rsidP="005C1C4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3B8BD2C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113E3B92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posiadanych przez kandydata umiejętności są oceniane w systemie punktowym w następujący sposób:</w:t>
      </w:r>
    </w:p>
    <w:p w14:paraId="1B8009D0" w14:textId="77777777" w:rsidR="005C1C4B" w:rsidRPr="005C1C4B" w:rsidRDefault="005C1C4B" w:rsidP="005C1C4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stopień naukowy lub tytuł naukowy – 30 punktów;</w:t>
      </w:r>
    </w:p>
    <w:p w14:paraId="1A0525C4" w14:textId="77777777" w:rsidR="005C1C4B" w:rsidRPr="005C1C4B" w:rsidRDefault="005C1C4B" w:rsidP="005C1C4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aplikacja radcowska, sędziowska, prokuratorska lub legislacyjna albo specjalizacja lekarska – 20 punktów;</w:t>
      </w:r>
    </w:p>
    <w:p w14:paraId="52868254" w14:textId="77777777" w:rsidR="005C1C4B" w:rsidRPr="005C1C4B" w:rsidRDefault="005C1C4B" w:rsidP="005C1C4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uprawnień budowlanych – 10 punktów;</w:t>
      </w:r>
    </w:p>
    <w:p w14:paraId="0D42BE37" w14:textId="77777777" w:rsidR="005C1C4B" w:rsidRPr="005C1C4B" w:rsidRDefault="005C1C4B" w:rsidP="005C1C4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tytułu ratownika lub ratownika medycznego – 10 punktów;</w:t>
      </w:r>
    </w:p>
    <w:p w14:paraId="5487F475" w14:textId="77777777" w:rsidR="005C1C4B" w:rsidRPr="005C1C4B" w:rsidRDefault="005C1C4B" w:rsidP="005C1C4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uprawnień instruktora sportów walki lub strzelectwa sportowego – 8 punktów;</w:t>
      </w:r>
    </w:p>
    <w:p w14:paraId="7EBA1A58" w14:textId="77777777" w:rsidR="005C1C4B" w:rsidRPr="005C1C4B" w:rsidRDefault="005C1C4B" w:rsidP="005C1C4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prawa jazdy kategorii „C” lub „D” – 10 punktów;</w:t>
      </w:r>
    </w:p>
    <w:p w14:paraId="4491AD1C" w14:textId="77777777" w:rsidR="005C1C4B" w:rsidRPr="005C1C4B" w:rsidRDefault="005C1C4B" w:rsidP="005C1C4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kwalifikacji w zakresie dozoru i eksploatacji urządzeń, sieci i instalacji energetycznych – 1 punkt.</w:t>
      </w:r>
    </w:p>
    <w:p w14:paraId="23AAF0DA" w14:textId="77777777" w:rsidR="005C1C4B" w:rsidRPr="005C1C4B" w:rsidRDefault="005C1C4B" w:rsidP="005C1C4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FE6A153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Szczegółowe informacje dotyczące postępowania kwalifikacyjnego można uzyskać od poniedziałku do piątku w godzinach 8.00-15.00 pod nw. numerami telefonu jednostek:</w:t>
      </w:r>
    </w:p>
    <w:p w14:paraId="7DC7EDF3" w14:textId="77777777" w:rsidR="005C1C4B" w:rsidRPr="005C1C4B" w:rsidRDefault="005C1C4B" w:rsidP="005C1C4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 Grójec, lub pod nr. tel. 48-664-20-52;</w:t>
      </w:r>
    </w:p>
    <w:p w14:paraId="7A008CC4" w14:textId="77777777" w:rsidR="005C1C4B" w:rsidRPr="005C1C4B" w:rsidRDefault="005C1C4B" w:rsidP="005C1C4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Okręgowego Inspektoratu Służby Więziennej w Warszawie ul. Wiśniowa 50, nr tel. (22) 640 – 82 -86, (22) 640-82-63, (22) 640-82-60, (22) 640-82-59;</w:t>
      </w:r>
    </w:p>
    <w:p w14:paraId="02254766" w14:textId="77777777" w:rsidR="005C1C4B" w:rsidRPr="005C1C4B" w:rsidRDefault="005C1C4B" w:rsidP="005C1C4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Przebieg postępowania opisują szczegółowo następujące akty prawne:</w:t>
      </w:r>
    </w:p>
    <w:p w14:paraId="6B30C1D5" w14:textId="77777777" w:rsidR="005C1C4B" w:rsidRPr="005C1C4B" w:rsidRDefault="005C1C4B" w:rsidP="005C1C4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art. 38 - 39g ustawy z dnia 9 kwietnia 2010 r. o Służbie Więziennej (Dz. U. z 2021 r. poz. 1064 z późn. zm.);</w:t>
      </w:r>
    </w:p>
    <w:p w14:paraId="488907E9" w14:textId="77777777" w:rsidR="005C1C4B" w:rsidRPr="005C1C4B" w:rsidRDefault="005C1C4B" w:rsidP="005C1C4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5C1C4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rozporządzenie Ministra Sprawiedliwości z dnia 1 sierpnia 2018 r. w sprawie postępowania kwalifikacyjnego do Służby Więziennej (Dz. U. z 2018 r. poz. 1631 z późn. zm.).</w:t>
      </w:r>
    </w:p>
    <w:p w14:paraId="64EE529F" w14:textId="77777777" w:rsidR="00E44973" w:rsidRDefault="00E44973"/>
    <w:sectPr w:rsidR="00E4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571"/>
    <w:multiLevelType w:val="multilevel"/>
    <w:tmpl w:val="F0DC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A2196"/>
    <w:multiLevelType w:val="multilevel"/>
    <w:tmpl w:val="6D84C0E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E1248"/>
    <w:multiLevelType w:val="multilevel"/>
    <w:tmpl w:val="3524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175BB"/>
    <w:multiLevelType w:val="multilevel"/>
    <w:tmpl w:val="A8F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C69CF"/>
    <w:multiLevelType w:val="multilevel"/>
    <w:tmpl w:val="DF54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74474"/>
    <w:multiLevelType w:val="multilevel"/>
    <w:tmpl w:val="9EEA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D3A93"/>
    <w:multiLevelType w:val="multilevel"/>
    <w:tmpl w:val="9746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D2981"/>
    <w:multiLevelType w:val="multilevel"/>
    <w:tmpl w:val="D8F83EF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C25CA"/>
    <w:multiLevelType w:val="multilevel"/>
    <w:tmpl w:val="F446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F5855"/>
    <w:multiLevelType w:val="multilevel"/>
    <w:tmpl w:val="0602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2D0717"/>
    <w:multiLevelType w:val="multilevel"/>
    <w:tmpl w:val="7C3694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FE28FF"/>
    <w:multiLevelType w:val="multilevel"/>
    <w:tmpl w:val="E996D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3D1664"/>
    <w:multiLevelType w:val="multilevel"/>
    <w:tmpl w:val="6136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AD2698"/>
    <w:multiLevelType w:val="multilevel"/>
    <w:tmpl w:val="A10E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7407B6"/>
    <w:multiLevelType w:val="multilevel"/>
    <w:tmpl w:val="245E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73"/>
    <w:rsid w:val="001165F9"/>
    <w:rsid w:val="003B78CF"/>
    <w:rsid w:val="005C1C4B"/>
    <w:rsid w:val="00B64758"/>
    <w:rsid w:val="00E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9FB8"/>
  <w15:chartTrackingRefBased/>
  <w15:docId w15:val="{BC7F34C3-7CF6-4E68-A3D6-49FC4FCF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1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1390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Piotr Styś</cp:lastModifiedBy>
  <cp:revision>5</cp:revision>
  <dcterms:created xsi:type="dcterms:W3CDTF">2022-01-21T11:20:00Z</dcterms:created>
  <dcterms:modified xsi:type="dcterms:W3CDTF">2022-04-15T11:37:00Z</dcterms:modified>
</cp:coreProperties>
</file>