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AE05" w14:textId="77777777" w:rsidR="004E48C0" w:rsidRPr="004E48C0" w:rsidRDefault="004E48C0" w:rsidP="004E48C0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DYREKTOR OKRĘGOWY SŁUŻBY WIĘZIENNEJ W WARSZAWIE</w:t>
      </w:r>
    </w:p>
    <w:p w14:paraId="1CC1BDAD" w14:textId="77777777" w:rsidR="004E48C0" w:rsidRPr="004E48C0" w:rsidRDefault="004E48C0" w:rsidP="004E48C0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zgodnie z ustawą z dnia 9 kwietnia 2010 r. o Służbie Więziennej (Dz. U. z 2021 r., poz. 1064 z </w:t>
      </w:r>
      <w:proofErr w:type="spellStart"/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późn</w:t>
      </w:r>
      <w:proofErr w:type="spellEnd"/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. zm.) oraz z rozporządzeniem Ministra Sprawiedliwości z dnia 1 sierpnia 2018 r. w sprawie postępowania kwalifikacyjnego do Służby Więziennej (Dz. U. z 2018 r., poz. 1631 z </w:t>
      </w:r>
      <w:proofErr w:type="spellStart"/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późn</w:t>
      </w:r>
      <w:proofErr w:type="spellEnd"/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. zm.) zarządza wszczęcie postępowania kwalifikacyjnego na stanowisko:</w:t>
      </w:r>
    </w:p>
    <w:p w14:paraId="4F9650BE" w14:textId="77777777" w:rsidR="004E48C0" w:rsidRPr="004E48C0" w:rsidRDefault="004E48C0" w:rsidP="004E48C0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01E5938" w14:textId="2FE6972A" w:rsidR="004E48C0" w:rsidRPr="004E48C0" w:rsidRDefault="004E48C0" w:rsidP="004E48C0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młodsza pielęgniarka / młodszy pielęgniarz / młodszy ratownik medyczny ambulatorium z izbą chorych</w:t>
      </w: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br/>
        <w:t>w następujących jednostkach organizacyjnych:</w:t>
      </w:r>
    </w:p>
    <w:p w14:paraId="6751864B" w14:textId="77777777" w:rsidR="004E48C0" w:rsidRPr="004E48C0" w:rsidRDefault="004E48C0" w:rsidP="004E48C0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D99D9FE" w14:textId="62363D08" w:rsidR="004E48C0" w:rsidRPr="004E48C0" w:rsidRDefault="004E48C0" w:rsidP="004E48C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Areszt Śledczy w Grójcu, ul. Armii Krajowej 21, 05 – 600 Grójec - planowana liczba przyjęć maksymalnie </w:t>
      </w:r>
      <w:r w:rsidR="0021346E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3</w:t>
      </w: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 osoby;</w:t>
      </w:r>
    </w:p>
    <w:p w14:paraId="524CAA95" w14:textId="77777777" w:rsidR="004E48C0" w:rsidRPr="004E48C0" w:rsidRDefault="004E48C0" w:rsidP="004E48C0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D74AD9A" w14:textId="39133FE7" w:rsidR="004E48C0" w:rsidRDefault="004E48C0" w:rsidP="004E48C0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Praca w systemie jednozmianowym lub wielozmianowym, w bezpośrednim kontakcie z osobami pozbawionymi wolności.</w:t>
      </w:r>
    </w:p>
    <w:p w14:paraId="32875969" w14:textId="77777777" w:rsidR="004E48C0" w:rsidRPr="004E48C0" w:rsidRDefault="004E48C0" w:rsidP="004E48C0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</w:p>
    <w:p w14:paraId="4034C79C" w14:textId="77777777" w:rsidR="004E48C0" w:rsidRPr="004E48C0" w:rsidRDefault="004E48C0" w:rsidP="004E48C0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Planowany termin przyjęcia do służby:</w:t>
      </w:r>
    </w:p>
    <w:p w14:paraId="3004927D" w14:textId="28E7C97F" w:rsidR="004E48C0" w:rsidRPr="004E48C0" w:rsidRDefault="004E48C0" w:rsidP="004E48C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IV kwartał 2022 roku</w:t>
      </w:r>
    </w:p>
    <w:p w14:paraId="3A7497C2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Służbę w Służbie Więziennej może pełnić osoba spełniająca nw. wymagania formalne:</w:t>
      </w:r>
    </w:p>
    <w:p w14:paraId="25EEB8DB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posiadająca obywatelstwo polskie;</w:t>
      </w:r>
    </w:p>
    <w:p w14:paraId="5236790F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posiadająca uregulowany stosunek do służby woj</w:t>
      </w: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skowej;</w:t>
      </w:r>
    </w:p>
    <w:p w14:paraId="0ECF0394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korzystająca z pełni praw publicznych;</w:t>
      </w:r>
    </w:p>
    <w:p w14:paraId="36C8F10D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która daje rękojmię prawidłowego wykonywania powierzonych zadań;</w:t>
      </w:r>
    </w:p>
    <w:p w14:paraId="55D4409C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która nie była skazana prawomocnym wyrokiem sądu za przestępstwo umyślne lub umyślne prze</w:t>
      </w: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stępstwo skarbowe albo wobec której nie został wydany prawomocny wyrok warunkowo umarzający postępowanie karne o takie przestępstwo, a także nie toczy się przeciwko niej postępowanie karne o takie przestępstwo;</w:t>
      </w:r>
    </w:p>
    <w:p w14:paraId="4ABF860D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dająca rękojmię zachowania tajemnicy stosownie do wymogów określonych w przepisach</w:t>
      </w: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o ochro</w:t>
      </w: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nie informacji niejawnych;</w:t>
      </w:r>
    </w:p>
    <w:p w14:paraId="30867159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posiadająca co najmniej wykształcenie średnie lub średnie branżowe;</w:t>
      </w:r>
    </w:p>
    <w:p w14:paraId="0793977A" w14:textId="0FABE45C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- posiadająca zdolność fizyczną i psychiczną do pełnienia służby.</w:t>
      </w:r>
    </w:p>
    <w:p w14:paraId="4426D3F3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Wymagania dodatkowe na stanowisku młodszej pielęgniarki/młodszego pielęgniarza/ młodszego ratownika medycznego:</w:t>
      </w:r>
    </w:p>
    <w:p w14:paraId="209DE6B3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aktualne prawo wykonywania zawodu pielęgniarki/pielęgniarza;</w:t>
      </w:r>
    </w:p>
    <w:p w14:paraId="64A81733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 wykształcenie co najmniej średnie w zakresie pielęgniarstwa</w:t>
      </w:r>
    </w:p>
    <w:p w14:paraId="1F8EE5E2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dyplom ratownika medycznego (dotyczy absolwentów policealnych szkół średnich);</w:t>
      </w:r>
    </w:p>
    <w:p w14:paraId="0688B16C" w14:textId="4AAA582F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dyplom potwierdzający uzyskanie tytułu licencjata lub magistra (dotyczy osób, które ukończyły szkołę wyższą lub wyższą szkołę zawodową na kierunku lub w specjalności ratownictwo medyczne realizującą w programie nauczania co najmniej cele, treści kształcenia oraz liczbę godzin objęte podstawą programową kształcenia w zawodzie ratownik medyczny).</w:t>
      </w:r>
    </w:p>
    <w:p w14:paraId="450B3C4C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Dokumenty jakie należy przesłać w celu wszczęcia postępowania kwalifikacyjnego:</w:t>
      </w:r>
    </w:p>
    <w:p w14:paraId="5B151510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podanie o przyjęcie do służby ze wskazaniem działu służby i stanowiska, o które się ubiega wraz z numerem telefonu oraz adresem e-mail;</w:t>
      </w:r>
    </w:p>
    <w:p w14:paraId="52D5DE67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wypełnioną ankietę personalną ( będącą załącznikiem nr 1 do ogłoszenia);</w:t>
      </w:r>
    </w:p>
    <w:p w14:paraId="71C1FC38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kserokopie świadectw pracy lub służby (oryginały do wglądu w dniu przyjęcia do służby);</w:t>
      </w:r>
    </w:p>
    <w:p w14:paraId="39F5D247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kserokopie dokumentów potwierdzających posiadane wykształcenie, kwalifikacje zawodowe i specjalistyczne (oryginały do wglądu w dniu przyjęcia  do służby);</w:t>
      </w:r>
    </w:p>
    <w:p w14:paraId="2690B0DB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kserokopia książeczki wojskowej (oryginał do wglądu w dniu przyjęcia do służby);</w:t>
      </w:r>
    </w:p>
    <w:p w14:paraId="2924264F" w14:textId="5AF11FF0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oświadczenie kandydata o zdolności do wykonywania ćwiczeń fizycznych.</w:t>
      </w:r>
    </w:p>
    <w:p w14:paraId="7319B7C7" w14:textId="5C5D8041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UWAGA !!!</w:t>
      </w:r>
    </w:p>
    <w:p w14:paraId="38B2D80F" w14:textId="2EF1A78D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 ZWIĄZKU Z WPROWADZENIEM NA OBSZARZE RZECZPOSPOLITEJ POLSKIEJ STANU EPIDEMII ZASTOSOWANO CZASOWE ROZWIĄZANIA W ZAKRESIE PROWADZENIA POSTĘPOWAŃ KWALIFIKACYJNYCH DO SŁUŻBY W SŁUŻBIE WIĘZIENNEJ.</w:t>
      </w:r>
    </w:p>
    <w:p w14:paraId="601CD8DC" w14:textId="26BDD73D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WPROWADZONE ROZWIĄZANIA MAJA CHARAKTER CZASOWY ORAZ PRZEJŚCIOWY</w:t>
      </w:r>
    </w:p>
    <w:p w14:paraId="4DB855D3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Miejsce i termin składania wyżej wymienionych dokumentów:</w:t>
      </w:r>
    </w:p>
    <w:p w14:paraId="1BC10661" w14:textId="489AD89A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Wymagane dokumenty należy składać w terminie do dnia </w:t>
      </w:r>
      <w:r w:rsidR="0021346E"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  <w:lang w:eastAsia="pl-PL"/>
        </w:rPr>
        <w:t>20 września</w:t>
      </w:r>
      <w:r w:rsidRPr="004E48C0"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  <w:lang w:eastAsia="pl-PL"/>
        </w:rPr>
        <w:t> 2022 r. </w:t>
      </w: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drogą elektroniczną (format pdf), a w przypadku braku takiej możliwości, za pomocą przesyłki pocztowej poleconej (liczy się data wpływu do jednostki) na  poniższy adres:</w:t>
      </w:r>
    </w:p>
    <w:p w14:paraId="467D6E4E" w14:textId="71E5FFF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rekrutacja_oiswwarszawa@sw.gov.pl</w:t>
      </w:r>
    </w:p>
    <w:p w14:paraId="54FD8678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Okręgowy Inspektorat Służby Więziennej</w:t>
      </w:r>
    </w:p>
    <w:p w14:paraId="1D1C8529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Ul. Wiśniowa 50</w:t>
      </w:r>
    </w:p>
    <w:p w14:paraId="61653582" w14:textId="45F3DC9C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02 -520 Warszawa</w:t>
      </w:r>
    </w:p>
    <w:p w14:paraId="03509ECF" w14:textId="51902D11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LUB BEZSPOŚREDNIO SKŁADAĆ DO JEDNOSTEK ORGANIZACYJNYCH, W KTÓRYCH AKTUALNIE PROWADZONY JEST NABÓR NA OKREŚLONE STANOWISKO SŁUŻBOWE</w:t>
      </w:r>
    </w:p>
    <w:p w14:paraId="79EE68A2" w14:textId="680EA604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 adnotacją „Nabór na stanowisko młodsza pielęgniarka, młodszy pielęgniarz, młodszy ratownik medyczny”.</w:t>
      </w:r>
    </w:p>
    <w:p w14:paraId="565AC66C" w14:textId="3E2EA3D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 przypadku niezłożenia wyżej wymienionych wymaganych dokumentów do </w:t>
      </w:r>
      <w:r w:rsidR="0021346E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  <w:r w:rsidR="0021346E"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  <w:lang w:eastAsia="pl-PL"/>
        </w:rPr>
        <w:t>20 września</w:t>
      </w:r>
      <w:r w:rsidRPr="004E48C0"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  <w:lang w:eastAsia="pl-PL"/>
        </w:rPr>
        <w:t xml:space="preserve"> 2022 r</w:t>
      </w: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Dyrektor Okręgowy Służby Więziennej w Warszawie odmówi poddania kandydata postępowaniu kwalifikacyjnemu.</w:t>
      </w:r>
    </w:p>
    <w:p w14:paraId="737AFE30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Postępowanie kwalifikacyjne składa się z następujących etapów:</w:t>
      </w:r>
    </w:p>
    <w:p w14:paraId="5076794A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etapu wstępnego obejmującego:</w:t>
      </w:r>
    </w:p>
    <w:p w14:paraId="6C17DD7A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ocenę złożonych dokumentów i wstępną kwalifikację kandydatów z podziałem na dział służby i stanowisko służbowe;</w:t>
      </w:r>
    </w:p>
    <w:p w14:paraId="6A988A1A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rozmowy kwalifikacyjnej, w trakcie której ocenie podlegają kompetencje personalne i społeczne kandydata (możliwość uzyskania od 1 do 30 punktów); ROZMOWY KWALIFIKACYJNE W PRZYPADKU ZAISTNIAŁEJ KONIECZNOŚCI PRZEPROWADZONE ZOSTANĄ PRZEZ WIDEO POŁĄCZENIE;</w:t>
      </w:r>
    </w:p>
    <w:p w14:paraId="78F70027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wiedzy w zakresie funkcjonowania władzy publicznej oraz bezpieczeństwa państwa i porządku publicznego (możliwość uzyskania od 1 do 30 punktów); TEST WIEDZY ZGODNIE Z § 8 ROZPORZĄDZENIEM MINISTRA SPRAWIEDLIWOŚCI Z DNIA 1 SIERPNIA 2018 ROKU W SPRAWIE POSTĘPOWANIA KWALIFIKACYJNEGO DO SŁUŻBY WIĘZIENNEJ MOŻE ZOSTAĆ PRZEPROWADZONY Z WYKORZYSTANIEM SYSYTEMU TELEINFORMATYCZNEGO;</w:t>
      </w:r>
    </w:p>
    <w:p w14:paraId="36CDC9E9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uzyskanie informacji o kandydacie z Krajowego Rejestru Karnego;</w:t>
      </w:r>
    </w:p>
    <w:p w14:paraId="0FC7BF4C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sprawności fizycznej kandydata, w zakresie określonym w Rozporządzeniu Ministra Sprawiedliwości z dnia 12 lipca 2018 r. zmieniające rozporządzenie w sprawie przeprowadzania testu sprawności fizycznej w Służbie Więziennej (Dz. U. z 2018 r. poz. 1573) (możliwość uzyskania od 0 do 30 punktów); INFORMACJA O ZASADACH PRZEPROWADZENIA TESTU SPRAWNOŚCI FIZYCZNEJ ZOSTANIE PRZEKAZANIA W TERMINIE PÓŹNIEJSZYM;</w:t>
      </w:r>
    </w:p>
    <w:p w14:paraId="7D027D4E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sporządzenie arkusza oceny kandydata;</w:t>
      </w:r>
    </w:p>
    <w:p w14:paraId="638E0A1A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wyłonienie kandydatów dopuszczonych do kolejnych etapów postępowania kwalifikacyjnego;</w:t>
      </w:r>
    </w:p>
    <w:p w14:paraId="5B266F85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etapu sprawdzającego obejmującego:</w:t>
      </w:r>
    </w:p>
    <w:p w14:paraId="6C91269E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ustalenie zdolności fizycznej i psychicznej do służby w Służbie Więziennej, przez komisje lekarskie podległe ministrowi właściwemu do spraw wewnętrznych</w:t>
      </w:r>
    </w:p>
    <w:p w14:paraId="27BCB0A1" w14:textId="53AEA2F2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etapu końcowego obejmującego utworzenie na podstawie uzyskanych w trakcie postępowania kwalifikacyjnego punktów rankingu kandydatów. Ranking kandydatów zostanie ogłoszony na stronie internetowej Okręgowego Inspektoratu Służby Więziennej w Warszawie w sposób zapewniający </w:t>
      </w:r>
      <w:proofErr w:type="spellStart"/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anonimizację</w:t>
      </w:r>
      <w:proofErr w:type="spellEnd"/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 danych.</w:t>
      </w:r>
    </w:p>
    <w:p w14:paraId="0CD0D247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Kandydatom umieszczonym w rankingu przysługuje wybór jednostki organizacyjnej, w której istnieje wakat zgodny z ich kwalifikacjami i potrzebami Służby Więziennej, według kolejności miejsca zajmowanego w rankingu.</w:t>
      </w:r>
    </w:p>
    <w:p w14:paraId="421FB3B4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w terminie wyznaczonym w ogłoszeniu przedstawiającym ranking przesyłają do Okręgowego Inspektoratu Służby Więziennej w Warszawie oświadczenie w pisemnej formie informujące o dokonanym przez siebie wyborze jednostki organizacyjnej.</w:t>
      </w:r>
    </w:p>
    <w:p w14:paraId="553DC5EC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Jeżeli potrzeby służby i istniejące wakaty to uzasadniają, istnieje możliwość dokonania uzupełniającego wyboru, w ramach wskazanych wakatów w jednostkach organizacyjnych, przez kandydatów, którzy:</w:t>
      </w:r>
    </w:p>
    <w:p w14:paraId="3DDEDE27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nie wyrazili zgody na wyznaczone w postępowaniu miejsce pełnienia służby,</w:t>
      </w:r>
    </w:p>
    <w:p w14:paraId="29FD5BD4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nie uzyskali pozytywnego rozstrzygnięcia,</w:t>
      </w:r>
    </w:p>
    <w:p w14:paraId="033D38DF" w14:textId="2064043D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zostali umieszczeni na liście rezerwowej.</w:t>
      </w:r>
    </w:p>
    <w:p w14:paraId="59DCDE27" w14:textId="72A4706F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Termin uzupełniającego wyboru zostanie określony w ogłoszeniu przedstawiającym ranking kandydatów</w:t>
      </w:r>
    </w:p>
    <w:p w14:paraId="09435217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Preferencje z tytułu posiadanego przez kandydata wykształcenia są oceniane w systemie punktowym w następujący sposób:</w:t>
      </w:r>
    </w:p>
    <w:p w14:paraId="76B1009D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 uzyskany w uczelni wojskowej lub uczelni służb państwowych) - 30 punktów;</w:t>
      </w:r>
    </w:p>
    <w:p w14:paraId="7F717314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 i budownictwa - 20 punktów;</w:t>
      </w:r>
    </w:p>
    <w:p w14:paraId="3E58C3C5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równorzędny) uzyskane po ukończeniu studiów na kierunku innym niż wymieniony w pkt 1 i 2 - 15 punktów;</w:t>
      </w:r>
    </w:p>
    <w:p w14:paraId="6E5B3FFE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wyższe (tytuł zawodowy licencjat, inżynier lub równorzędny uzyskany w uczelni wojskowej lub uczelni służb państwowych) - 30 punktów;</w:t>
      </w:r>
    </w:p>
    <w:p w14:paraId="3DB2F4E6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wyższe (tytuł zawodowy licencjat, inżynier lub równorzędny) - 15 punktów;</w:t>
      </w:r>
    </w:p>
    <w:p w14:paraId="1569FEB0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średnie lub średnie branżowe uzyskane w szkole ponadgimnazjalnej lub ponadpodstawowej umożliwiającej uzyskanie świadectwa dojrzałości po zdaniu egzaminu maturalnego, w której kandydat zrealizował programy nauczania, o których mowa w art. 3 pkt 13b lub 13c ustawy z dnia 7 września 1991 r. o systemie oświaty (Dz. U. z 2017 r. poz. 2198, 2203 i 2361), uwzględniające cele kształcenia i treści nauczania związane ze służbą, w szczególności w Siłach Zbrojnych Rzeczypospolitej Polskiej, Policji, Służbie Więziennej, Straży Granicznej, Państwowej Straży Pożarnej - 30 punktów;</w:t>
      </w:r>
    </w:p>
    <w:p w14:paraId="59A8149E" w14:textId="4FE8591B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średnie lub średnie branżowe - 10 punktów.</w:t>
      </w:r>
    </w:p>
    <w:p w14:paraId="4A999AE9" w14:textId="221F778D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14:paraId="01D8B7E9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Preferencje z tytułu posiadanych przez kandydata umiejętności są oceniane w systemie punktowym w następujący sposób:</w:t>
      </w:r>
    </w:p>
    <w:p w14:paraId="72142242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stopień naukowy lub tytuł naukowy – 30 punktów;</w:t>
      </w:r>
    </w:p>
    <w:p w14:paraId="09733C29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aplikacja radcowska, sędziowska, prokuratorska lub legislacyjna albo specjalizacja lekarska – 20 punktów;</w:t>
      </w:r>
    </w:p>
    <w:p w14:paraId="24D7B6F4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budowlanych – 10 punktów;</w:t>
      </w:r>
    </w:p>
    <w:p w14:paraId="0292821D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tytułu ratownika lub ratownika medycznego – 10 punktów;</w:t>
      </w:r>
    </w:p>
    <w:p w14:paraId="49965359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instruktora sportów walki lub strzelectwa sportowego – 8 punktów;</w:t>
      </w:r>
    </w:p>
    <w:p w14:paraId="27085BBF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prawa jazdy kategorii „C” lub „D” – 10 punktów;</w:t>
      </w:r>
    </w:p>
    <w:p w14:paraId="06B473C6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kwalifikacji w zakresie dozoru i eksploatacji urządzeń, sieci i instalacji energetycznych – 1 punkt.</w:t>
      </w:r>
    </w:p>
    <w:p w14:paraId="53CA2E0C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Szczegółowe informacje dotyczące postępowania kwalifikacyjnego można uzyskać od poniedziałku do piątku w godzinach 8.00-15.00 pod nw. numerem telefonu jednostki:</w:t>
      </w:r>
    </w:p>
    <w:p w14:paraId="0E556844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Grójcu, ul. Armii Krajowej 21 Grójec, lub pod nr. tel. 48-664-20-52 wew. 30;</w:t>
      </w:r>
    </w:p>
    <w:p w14:paraId="42E75164" w14:textId="715207F6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Okręgowego Inspektoratu Służby Więziennej w Warszawie ul. Wiśniowa 50</w:t>
      </w: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nr tel. (22) 640 – 82 -73, (22)  640-82-63, (22) 640-82-60, (22) 640-82-59.</w:t>
      </w:r>
    </w:p>
    <w:p w14:paraId="3F2A4B7C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Przebieg postępowania opisują szczegółowo następujące akty prawne:</w:t>
      </w:r>
    </w:p>
    <w:p w14:paraId="549EABF0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art. 38 - 39g ustawy z dnia 9 kwietnia 2010 r. o Służbie Więziennej (Dz. U. z 2021 r.        poz. 1064 z </w:t>
      </w:r>
      <w:proofErr w:type="spellStart"/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późn</w:t>
      </w:r>
      <w:proofErr w:type="spellEnd"/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zm.).</w:t>
      </w:r>
    </w:p>
    <w:p w14:paraId="6501E9F2" w14:textId="1EF99A1B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rozporządzenie Ministra Sprawiedliwości z dnia 1 sierpnia 2018 r. w sprawie postępowania kwalifikacyjnego do Służby Więziennej (Dz. U. z 2018 r. poz. 1631 z </w:t>
      </w:r>
      <w:proofErr w:type="spellStart"/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późn</w:t>
      </w:r>
      <w:proofErr w:type="spellEnd"/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zm.).</w:t>
      </w:r>
    </w:p>
    <w:p w14:paraId="176DEF67" w14:textId="69D002E4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Dokumenty kandydatów, którzy nie zakwalifikują się do kolejnych etapów postępowania będą przechowywane przez czas archiwizacji dokumentacji, zgodnie z obowiązującymi przepisami.</w:t>
      </w:r>
    </w:p>
    <w:p w14:paraId="00095172" w14:textId="727E6E39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Podpisał: </w:t>
      </w:r>
    </w:p>
    <w:p w14:paraId="0086403C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DYREKTOR OKRĘGOWY</w:t>
      </w:r>
    </w:p>
    <w:p w14:paraId="395AEBA8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Służby Więziennej w Warszawie</w:t>
      </w:r>
    </w:p>
    <w:p w14:paraId="2F8ED745" w14:textId="150EC3E9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/-/ płk Zbigniew Brzostek</w:t>
      </w:r>
    </w:p>
    <w:p w14:paraId="15E548D6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Administratorem danych osobowych kandydatów jest Dyrektor Okręgowy Służby Więziennej w Warszawie, z siedzibą w Warszawie, ul. Wiśniowa 50 (tel. 22 640 82 51).</w:t>
      </w:r>
    </w:p>
    <w:p w14:paraId="1827FA42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Inspektorem ochrony danych jest funkcjonariusz Okręgowego Inspektoratu Służby Więziennej w Warszawie, e-mail: iod_warszawa@sw.gov.pl, tel. 22 640 82 51.</w:t>
      </w:r>
    </w:p>
    <w:p w14:paraId="50B87883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osobowe kandydatów są przetwarzane w celu realizacji stosunku służbowego zgodnie z art. 6 ust. 1 lit. c oraz art. 9 ust. 2 lit. b oraz h RODO.</w:t>
      </w:r>
    </w:p>
    <w:p w14:paraId="4FF41ED1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osobowe kandydatów będą udostępniane na 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</w:p>
    <w:p w14:paraId="634F20F9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posiadają prawo dostępu do treści swoich danych, ich sprostowania oraz żądania usunięcia, ograniczenia przetwarzania lub sprzeciwu wobec przetwarzania, z ograniczeniami wynikającymi z przepisów odrębnych, w szczególności przepisów o narodowym zasobie archiwalnym i archiwach.</w:t>
      </w:r>
    </w:p>
    <w:p w14:paraId="6DB0E39F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Kandydatom przysługuje prawo wniesienia skargi do Prezesa Urzędu Ochrony Danych Osobowych, gdy uznają, że przetwarzanie ich danych osobowych narusza przepisy RODO.</w:t>
      </w:r>
    </w:p>
    <w:p w14:paraId="36192B92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kandydatów nie będą podlegały zautomatyzowanemu podejmowaniu decyzji, w tym profilowaniu, o którym mowa w art. 22 ust. 1 i 4 RODO.</w:t>
      </w:r>
    </w:p>
    <w:p w14:paraId="7962E383" w14:textId="77777777" w:rsidR="00A62C4B" w:rsidRPr="004E48C0" w:rsidRDefault="00A62C4B" w:rsidP="004E48C0">
      <w:pPr>
        <w:jc w:val="both"/>
      </w:pPr>
    </w:p>
    <w:sectPr w:rsidR="00A62C4B" w:rsidRPr="004E4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6F55"/>
    <w:multiLevelType w:val="multilevel"/>
    <w:tmpl w:val="B7D2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F3E51"/>
    <w:multiLevelType w:val="multilevel"/>
    <w:tmpl w:val="C5B0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960F3F"/>
    <w:multiLevelType w:val="multilevel"/>
    <w:tmpl w:val="4EA8F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1387E"/>
    <w:multiLevelType w:val="multilevel"/>
    <w:tmpl w:val="0576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4486880">
    <w:abstractNumId w:val="1"/>
  </w:num>
  <w:num w:numId="2" w16cid:durableId="247927574">
    <w:abstractNumId w:val="0"/>
  </w:num>
  <w:num w:numId="3" w16cid:durableId="1489399532">
    <w:abstractNumId w:val="2"/>
  </w:num>
  <w:num w:numId="4" w16cid:durableId="277565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2B"/>
    <w:rsid w:val="0021346E"/>
    <w:rsid w:val="004E48C0"/>
    <w:rsid w:val="00A62C4B"/>
    <w:rsid w:val="00AE0645"/>
    <w:rsid w:val="00B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1AF2"/>
  <w15:chartTrackingRefBased/>
  <w15:docId w15:val="{DA4CC469-BF99-49BA-B457-66442BDF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1733</Words>
  <Characters>10404</Characters>
  <Application>Microsoft Office Word</Application>
  <DocSecurity>0</DocSecurity>
  <Lines>86</Lines>
  <Paragraphs>24</Paragraphs>
  <ScaleCrop>false</ScaleCrop>
  <Company/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Styś</dc:creator>
  <cp:keywords/>
  <dc:description/>
  <cp:lastModifiedBy>Piotr Styś</cp:lastModifiedBy>
  <cp:revision>4</cp:revision>
  <dcterms:created xsi:type="dcterms:W3CDTF">2022-07-08T06:22:00Z</dcterms:created>
  <dcterms:modified xsi:type="dcterms:W3CDTF">2022-09-08T11:34:00Z</dcterms:modified>
</cp:coreProperties>
</file>