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AE05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1CC1BDAD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zarządza wszczęcie postępowania kwalifikacyjnego na stanowisko:</w:t>
      </w:r>
    </w:p>
    <w:p w14:paraId="4F9650BE" w14:textId="77777777" w:rsidR="004E48C0" w:rsidRPr="004E48C0" w:rsidRDefault="004E48C0" w:rsidP="004E48C0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01E5938" w14:textId="2FE6972A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młodsza pielęgniarka / młodszy pielęgniarz / młodszy ratownik medyczny ambulatorium z izbą chorych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br/>
        <w:t>w następujących jednostkach organizacyjnych:</w:t>
      </w:r>
    </w:p>
    <w:p w14:paraId="6751864B" w14:textId="77777777" w:rsidR="004E48C0" w:rsidRPr="004E48C0" w:rsidRDefault="004E48C0" w:rsidP="004E48C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D99D9FE" w14:textId="62363D08" w:rsidR="004E48C0" w:rsidRPr="004E48C0" w:rsidRDefault="004E48C0" w:rsidP="004E48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Areszt Śledczy w Grójcu, ul. Armii Krajowej 21, 05 – 600 Grójec - planowana liczba przyjęć maksymalnie </w:t>
      </w:r>
      <w:r w:rsidR="0021346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3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osoby;</w:t>
      </w:r>
    </w:p>
    <w:p w14:paraId="524CAA95" w14:textId="77777777" w:rsidR="004E48C0" w:rsidRPr="004E48C0" w:rsidRDefault="004E48C0" w:rsidP="004E48C0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D74AD9A" w14:textId="39133FE7" w:rsid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32875969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</w:p>
    <w:p w14:paraId="4034C79C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3004927D" w14:textId="28E7C97F" w:rsidR="004E48C0" w:rsidRPr="004E48C0" w:rsidRDefault="004E48C0" w:rsidP="004E48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IV kwartał 2022 roku</w:t>
      </w:r>
    </w:p>
    <w:p w14:paraId="3A7497C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Służbę w Służbie Więziennej może pełnić osoba spełniająca nw. wymagania formalne:</w:t>
      </w:r>
    </w:p>
    <w:p w14:paraId="25EEB8DB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obywatelstwo polskie;</w:t>
      </w:r>
    </w:p>
    <w:p w14:paraId="5236790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uregulowany stosunek do służby woj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skowej;</w:t>
      </w:r>
    </w:p>
    <w:p w14:paraId="0ECF039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korzystająca z pełni praw publicznych;</w:t>
      </w:r>
    </w:p>
    <w:p w14:paraId="36C8F10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daje rękojmię prawidłowego wykonywania powierzonych zadań;</w:t>
      </w:r>
    </w:p>
    <w:p w14:paraId="55D4409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nie była skazana prawomocnym wyrokiem sądu za przestępstwo umyślne lub umyślne prze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4ABF860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dająca rękojmię zachowania tajemnicy stosownie do wymogów określonych w przepisach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 ochro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nie informacji niejawnych;</w:t>
      </w:r>
    </w:p>
    <w:p w14:paraId="3086715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co najmniej wykształcenie średnie lub średnie branżowe;</w:t>
      </w:r>
    </w:p>
    <w:p w14:paraId="0793977A" w14:textId="0FABE45C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posiadająca zdolność fizyczną i psychiczną do pełnienia służby.</w:t>
      </w:r>
    </w:p>
    <w:p w14:paraId="4426D3F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Wymagania dodatkowe na stanowisku młodszej pielęgniarki/młodszego pielęgniarza/ młodszego ratownika medycznego:</w:t>
      </w:r>
    </w:p>
    <w:p w14:paraId="209DE6B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aktualne prawo wykonywania zawodu pielęgniarki/pielęgniarza;</w:t>
      </w:r>
    </w:p>
    <w:p w14:paraId="64A8173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 wykształcenie co najmniej średnie w zakresie pielęgniarstwa</w:t>
      </w:r>
    </w:p>
    <w:p w14:paraId="1F8EE5E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dyplom ratownika medycznego (dotyczy absolwentów policealnych szkół średnich);</w:t>
      </w:r>
    </w:p>
    <w:p w14:paraId="0688B16C" w14:textId="4AAA582F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dyplom potwierdzający uzyskanie tytułu licencjata lub magistra (dotyczy osób, które ukończyły szkołę wyższą lub wyższą szkołę zawodową na kierunku lub w specjalności ratownictwo medyczne realizującą w programie nauczania co najmniej cele, treści kształcenia oraz liczbę godzin objęte podstawą programową kształcenia w zawodzie ratownik medyczny).</w:t>
      </w:r>
    </w:p>
    <w:p w14:paraId="450B3C4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jakie należy przesłać w celu wszczęcia postępowania kwalifikacyjnego:</w:t>
      </w:r>
    </w:p>
    <w:p w14:paraId="5B15151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52D5DE6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 będącą załącznikiem nr 1 do ogłoszenia);</w:t>
      </w:r>
    </w:p>
    <w:p w14:paraId="71C1FC3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39F5D24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2690B0DB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2924264F" w14:textId="5AF11FF0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7319B7C7" w14:textId="5C5D8041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UWAGA !!!</w:t>
      </w:r>
    </w:p>
    <w:p w14:paraId="38B2D80F" w14:textId="2EF1A78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601CD8DC" w14:textId="26BDD73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WPROWADZONE ROZWIĄZANIA MAJA CHARAKTER CZASOWY ORAZ PRZEJŚCIOWY</w:t>
      </w:r>
    </w:p>
    <w:p w14:paraId="4DB855D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Miejsce i termin składania wyżej wymienionych dokumentów:</w:t>
      </w:r>
    </w:p>
    <w:p w14:paraId="1BC10661" w14:textId="1EDE6AE1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="00DE0907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>10 października</w:t>
      </w:r>
      <w:r w:rsidR="00DE0907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4E48C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2022 r. 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drogą elektroniczną (format pdf), a w przypadku braku takiej możliwości, za pomocą przesyłki pocztowej poleconej (liczy się data wpływu do jednostki) na  poniższy adres:</w:t>
      </w:r>
    </w:p>
    <w:p w14:paraId="467D6E4E" w14:textId="71E5FFF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rekrutacja_oiswwarszawa@sw.gov.pl</w:t>
      </w:r>
    </w:p>
    <w:p w14:paraId="54FD867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14:paraId="1D1C852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14:paraId="61653582" w14:textId="45F3DC9C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14:paraId="03509ECF" w14:textId="51902D11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LUB BEZSPOŚREDNIO SKŁADAĆ DO JEDNOSTEK ORGANIZACYJNYCH, W KTÓRYCH AKTUALNIE PROWADZONY JEST NABÓR NA OKREŚLONE STANOWISKO SŁUŻBOWE</w:t>
      </w:r>
    </w:p>
    <w:p w14:paraId="79EE68A2" w14:textId="680EA604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 adnotacją „Nabór na stanowisko młodsza pielęgniarka, młodszy pielęgniarz, młodszy ratownik medyczny”.</w:t>
      </w:r>
    </w:p>
    <w:p w14:paraId="565AC66C" w14:textId="31CA386B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niezłożenia wyżej wymienionych wymaganych dokumentów do </w:t>
      </w:r>
      <w:r w:rsidR="0021346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="00DE0907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>10 października</w:t>
      </w:r>
      <w:r w:rsidR="00DE0907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4E48C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2022 r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Dyrektor Okręgowy Służby Więziennej w Warszawie odmówi poddania kandydata postępowaniu kwalifikacyjnemu.</w:t>
      </w:r>
    </w:p>
    <w:p w14:paraId="737AFE3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Postępowanie kwalifikacyjne składa się z następujących etapów:</w:t>
      </w:r>
    </w:p>
    <w:p w14:paraId="5076794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6C17DD7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14:paraId="6A988A1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78F7002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36CDC9E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uzyskanie informacji o kandydacie z Krajowego Rejestru Karnego;</w:t>
      </w:r>
    </w:p>
    <w:p w14:paraId="0FC7BF4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 w Rozporządzeniu Ministra Sprawiedliwości z dnia 12 lipca 2018 r. zmieniające rozporządzenie w sprawie przeprowadzania testu sprawności fizycznej w Służbie Więziennej (Dz. U. z 2018 r. poz. 1573) (możliwość uzyskania od 0 do 30 punktów); INFORMACJA O ZASADACH PRZEPROWADZENIA TESTU SPRAWNOŚCI FIZYCZNEJ ZOSTANIE PRZEKAZANIA W TERMINIE PÓŹNIEJSZYM;</w:t>
      </w:r>
    </w:p>
    <w:p w14:paraId="7D027D4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14:paraId="638E0A1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14:paraId="5B266F85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etapu sprawdzającego obejmującego:</w:t>
      </w:r>
    </w:p>
    <w:p w14:paraId="6C91269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14:paraId="27BCB0A1" w14:textId="53AEA2F2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etapu końcowego obejmującego utworzenie na podstawie uzyskanych w trakcie postępowania kwalifikacyjnego punktów rankingu kandydatów. Ranking kandydatów zostanie ogłoszony na stronie internetowej Okręgowego Inspektoratu Służby Więziennej w Warszawie w sposób zapewniający 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14:paraId="0CD0D24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421FB3B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553DC5E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3DDEDE2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wyrazili zgody na wyznaczone w postępowaniu miejsce pełnienia służby,</w:t>
      </w:r>
    </w:p>
    <w:p w14:paraId="29FD5BD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uzyskali pozytywnego rozstrzygnięcia,</w:t>
      </w:r>
    </w:p>
    <w:p w14:paraId="033D38DF" w14:textId="2064043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zostali umieszczeni na liście rezerwowej.</w:t>
      </w:r>
    </w:p>
    <w:p w14:paraId="59DCDE27" w14:textId="72A4706F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Termin uzupełniającego wyboru zostanie określony w ogłoszeniu przedstawiającym ranking kandydatów</w:t>
      </w:r>
    </w:p>
    <w:p w14:paraId="0943521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76B1009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7F71731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3E58C3C5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14:paraId="6E5B3FF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 w uczelni wojskowej lub uczelni służb państwowych) - 30 punktów;</w:t>
      </w:r>
    </w:p>
    <w:p w14:paraId="3DB2F4E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 - 15 punktów;</w:t>
      </w:r>
    </w:p>
    <w:p w14:paraId="1569FEB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 lub 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 - 30 punktów;</w:t>
      </w:r>
    </w:p>
    <w:p w14:paraId="59A8149E" w14:textId="4FE8591B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14:paraId="4A999AE9" w14:textId="221F778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01D8B7E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7214224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09733C2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24D7B6F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0292821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4996535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14:paraId="27085BB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06B473C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14:paraId="53CA2E0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numerem telefonu jednostki:</w:t>
      </w:r>
    </w:p>
    <w:p w14:paraId="0E55684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14:paraId="42E75164" w14:textId="715207F6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 – 82 -73, (22)  640-82-63, (22) 640-82-60, (22) 640-82-59.</w:t>
      </w:r>
    </w:p>
    <w:p w14:paraId="3F2A4B7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549EABF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        poz. 1064 z 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6501E9F2" w14:textId="1EF99A1B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176DEF67" w14:textId="69D002E4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kandydatów, którzy nie zakwalifikują się do kolejnych etapów postępowania będą przechowywane przez czas archiwizacji dokumentacji, zgodnie z obowiązującymi przepisami.</w:t>
      </w:r>
    </w:p>
    <w:p w14:paraId="00095172" w14:textId="727E6E39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Podpisał: </w:t>
      </w:r>
    </w:p>
    <w:p w14:paraId="0086403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14:paraId="395AEBA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14:paraId="2F8ED745" w14:textId="150EC3E9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/-/ płk Zbigniew Brzostek</w:t>
      </w:r>
    </w:p>
    <w:p w14:paraId="15E548D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14:paraId="1827FA4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iod_warszawa@sw.gov.pl, tel. 22 640 82 51.</w:t>
      </w:r>
    </w:p>
    <w:p w14:paraId="50B8788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14:paraId="4FF41ED1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634F20F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14:paraId="6DB0E39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14:paraId="36192B9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14:paraId="7962E383" w14:textId="77777777" w:rsidR="00A62C4B" w:rsidRPr="004E48C0" w:rsidRDefault="00A62C4B" w:rsidP="004E48C0">
      <w:pPr>
        <w:jc w:val="both"/>
      </w:pPr>
    </w:p>
    <w:sectPr w:rsidR="00A62C4B" w:rsidRPr="004E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F55"/>
    <w:multiLevelType w:val="multilevel"/>
    <w:tmpl w:val="B7D2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F3E51"/>
    <w:multiLevelType w:val="multilevel"/>
    <w:tmpl w:val="C5B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60F3F"/>
    <w:multiLevelType w:val="multilevel"/>
    <w:tmpl w:val="4EA8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1387E"/>
    <w:multiLevelType w:val="multilevel"/>
    <w:tmpl w:val="057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486880">
    <w:abstractNumId w:val="1"/>
  </w:num>
  <w:num w:numId="2" w16cid:durableId="247927574">
    <w:abstractNumId w:val="0"/>
  </w:num>
  <w:num w:numId="3" w16cid:durableId="1489399532">
    <w:abstractNumId w:val="2"/>
  </w:num>
  <w:num w:numId="4" w16cid:durableId="27756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B"/>
    <w:rsid w:val="0021346E"/>
    <w:rsid w:val="004E48C0"/>
    <w:rsid w:val="00A62C4B"/>
    <w:rsid w:val="00AE0645"/>
    <w:rsid w:val="00BE7C2B"/>
    <w:rsid w:val="00D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1AF2"/>
  <w15:chartTrackingRefBased/>
  <w15:docId w15:val="{DA4CC469-BF99-49BA-B457-66442BD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0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1735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5</cp:revision>
  <dcterms:created xsi:type="dcterms:W3CDTF">2022-07-08T06:22:00Z</dcterms:created>
  <dcterms:modified xsi:type="dcterms:W3CDTF">2022-10-07T07:36:00Z</dcterms:modified>
</cp:coreProperties>
</file>