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2D40" w14:textId="77777777" w:rsidR="00445512" w:rsidRDefault="00C83BA2" w:rsidP="00445512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color w:val="8E0000"/>
          <w:sz w:val="28"/>
          <w:szCs w:val="28"/>
        </w:rPr>
      </w:pPr>
      <w:r w:rsidRPr="00AC50C7">
        <w:rPr>
          <w:rFonts w:asciiTheme="majorHAnsi" w:hAnsiTheme="majorHAnsi" w:cstheme="majorHAnsi"/>
          <w:noProof/>
          <w:color w:val="8E0000"/>
          <w:lang w:eastAsia="pl-PL"/>
        </w:rPr>
        <w:drawing>
          <wp:anchor distT="0" distB="0" distL="114300" distR="114300" simplePos="0" relativeHeight="251666944" behindDoc="0" locked="0" layoutInCell="1" allowOverlap="1" wp14:anchorId="6C124CC1" wp14:editId="151785D9">
            <wp:simplePos x="0" y="0"/>
            <wp:positionH relativeFrom="column">
              <wp:posOffset>9267190</wp:posOffset>
            </wp:positionH>
            <wp:positionV relativeFrom="paragraph">
              <wp:posOffset>-247015</wp:posOffset>
            </wp:positionV>
            <wp:extent cx="542925" cy="544302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UP_Znak_RGB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B59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768184" wp14:editId="57537AD2">
                <wp:simplePos x="0" y="0"/>
                <wp:positionH relativeFrom="column">
                  <wp:posOffset>-968375</wp:posOffset>
                </wp:positionH>
                <wp:positionV relativeFrom="paragraph">
                  <wp:posOffset>-807720</wp:posOffset>
                </wp:positionV>
                <wp:extent cx="11201400" cy="767751"/>
                <wp:effectExtent l="0" t="0" r="1905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767751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0665" id="Prostokąt 1" o:spid="_x0000_s1026" style="position:absolute;margin-left:-76.25pt;margin-top:-63.6pt;width:882pt;height:6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" fillcolor="#8e0000" strokecolor="#d9e2f3 [664]" strokeweight="1pt"/>
            </w:pict>
          </mc:Fallback>
        </mc:AlternateContent>
      </w:r>
      <w:r w:rsidR="003568DF" w:rsidRPr="00AC50C7">
        <w:rPr>
          <w:rFonts w:asciiTheme="majorHAnsi" w:hAnsiTheme="majorHAnsi" w:cstheme="majorHAnsi"/>
          <w:noProof/>
          <w:color w:val="8E0000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89BAA46" wp14:editId="46E00D0E">
                <wp:simplePos x="0" y="0"/>
                <wp:positionH relativeFrom="column">
                  <wp:posOffset>6976122</wp:posOffset>
                </wp:positionH>
                <wp:positionV relativeFrom="paragraph">
                  <wp:posOffset>-316098</wp:posOffset>
                </wp:positionV>
                <wp:extent cx="1777041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B2D2" w14:textId="77777777" w:rsidR="00BB2879" w:rsidRPr="003568DF" w:rsidRDefault="00BB28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68DF">
                              <w:rPr>
                                <w:b/>
                                <w:color w:val="FFFFFF" w:themeColor="background1"/>
                              </w:rPr>
                              <w:t>wupwarszawa.praca.gov.pl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49.3pt;margin-top:-24.9pt;width:139.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" filled="f" stroked="f">
                <v:textbox style="mso-fit-shape-to-text:t">
                  <w:txbxContent>
                    <w:p w:rsidR="00BB2879" w:rsidRPr="003568DF" w:rsidRDefault="00BB28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568DF">
                        <w:rPr>
                          <w:b/>
                          <w:color w:val="FFFFFF" w:themeColor="background1"/>
                        </w:rPr>
                        <w:t>wupwarszawa.praca.gov.pl</w:t>
                      </w:r>
                    </w:p>
                  </w:txbxContent>
                </v:textbox>
              </v:shape>
            </w:pict>
          </mc:Fallback>
        </mc:AlternateConten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Plan spotkań informacyjnych </w:t>
      </w:r>
      <w:r w:rsidR="00EA5685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i zajęć warsztatowych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realizowanych przez 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Centrum Informacji i Planowania Kariery Zawodowej w Warszawie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br/>
        <w:t>w</w:t>
      </w:r>
      <w:r w:rsidR="000D15ED">
        <w:rPr>
          <w:rFonts w:asciiTheme="majorHAnsi" w:hAnsiTheme="majorHAnsi" w:cstheme="majorHAnsi"/>
          <w:bCs/>
          <w:color w:val="8E0000"/>
          <w:sz w:val="28"/>
          <w:szCs w:val="28"/>
        </w:rPr>
        <w:t>e</w:t>
      </w:r>
      <w:r w:rsidR="003179D1" w:rsidRPr="00AC50C7">
        <w:rPr>
          <w:rFonts w:asciiTheme="majorHAnsi" w:hAnsiTheme="majorHAnsi" w:cstheme="majorHAnsi"/>
          <w:bCs/>
          <w:color w:val="8E0000"/>
          <w:sz w:val="28"/>
          <w:szCs w:val="28"/>
        </w:rPr>
        <w:t xml:space="preserve"> 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wrze</w:t>
      </w:r>
      <w:r w:rsidR="000D15ED">
        <w:rPr>
          <w:rFonts w:asciiTheme="majorHAnsi" w:hAnsiTheme="majorHAnsi" w:cstheme="majorHAnsi"/>
          <w:b/>
          <w:bCs/>
          <w:color w:val="8E0000"/>
          <w:sz w:val="28"/>
          <w:szCs w:val="28"/>
        </w:rPr>
        <w:t>śniu</w:t>
      </w:r>
      <w:r w:rsidR="00AC50C7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</w:t>
      </w:r>
      <w:r w:rsidR="000744E2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>2023</w:t>
      </w:r>
      <w:r w:rsidR="00460B59" w:rsidRPr="00AC50C7">
        <w:rPr>
          <w:rFonts w:asciiTheme="majorHAnsi" w:hAnsiTheme="majorHAnsi" w:cstheme="majorHAnsi"/>
          <w:b/>
          <w:bCs/>
          <w:color w:val="8E0000"/>
          <w:sz w:val="28"/>
          <w:szCs w:val="28"/>
        </w:rPr>
        <w:t xml:space="preserve"> roku</w:t>
      </w:r>
    </w:p>
    <w:p w14:paraId="0F12993D" w14:textId="77777777" w:rsidR="00F208F0" w:rsidRPr="00AC50C7" w:rsidRDefault="00AC50C7" w:rsidP="00790B98">
      <w:pPr>
        <w:spacing w:before="720" w:after="240" w:line="360" w:lineRule="auto"/>
        <w:jc w:val="center"/>
        <w:rPr>
          <w:rFonts w:asciiTheme="majorHAnsi" w:hAnsiTheme="majorHAnsi" w:cstheme="majorHAnsi"/>
          <w:b/>
          <w:bCs/>
          <w:color w:val="8E0000"/>
          <w:sz w:val="32"/>
          <w:szCs w:val="32"/>
        </w:rPr>
      </w:pPr>
      <w:r w:rsidRPr="00AC50C7">
        <w:rPr>
          <w:rFonts w:asciiTheme="majorHAnsi" w:hAnsiTheme="majorHAnsi" w:cstheme="majorHAnsi"/>
          <w:b/>
          <w:bCs/>
          <w:color w:val="8E0000"/>
          <w:sz w:val="32"/>
          <w:szCs w:val="32"/>
        </w:rPr>
        <w:t>WRZESIEŃ 2023</w:t>
      </w:r>
    </w:p>
    <w:tbl>
      <w:tblPr>
        <w:tblStyle w:val="Tabela-Siatka"/>
        <w:tblW w:w="15168" w:type="dxa"/>
        <w:tblInd w:w="-147" w:type="dxa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ook w:val="04A0" w:firstRow="1" w:lastRow="0" w:firstColumn="1" w:lastColumn="0" w:noHBand="0" w:noVBand="1"/>
      </w:tblPr>
      <w:tblGrid>
        <w:gridCol w:w="639"/>
        <w:gridCol w:w="4338"/>
        <w:gridCol w:w="1969"/>
        <w:gridCol w:w="4760"/>
        <w:gridCol w:w="3462"/>
      </w:tblGrid>
      <w:tr w:rsidR="00C83BA2" w:rsidRPr="00AC50C7" w14:paraId="41F50FC9" w14:textId="77777777" w:rsidTr="0050645D">
        <w:trPr>
          <w:cantSplit/>
          <w:trHeight w:val="561"/>
        </w:trPr>
        <w:tc>
          <w:tcPr>
            <w:tcW w:w="639" w:type="dxa"/>
            <w:shd w:val="clear" w:color="auto" w:fill="8E0000"/>
            <w:vAlign w:val="center"/>
          </w:tcPr>
          <w:p w14:paraId="578D7A59" w14:textId="77777777" w:rsidR="00837F65" w:rsidRPr="00AC50C7" w:rsidRDefault="00837F65" w:rsidP="00E009A1">
            <w:pPr>
              <w:spacing w:line="36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4338" w:type="dxa"/>
            <w:shd w:val="clear" w:color="auto" w:fill="8E0000"/>
            <w:vAlign w:val="center"/>
          </w:tcPr>
          <w:p w14:paraId="699B8338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tytuł</w:t>
            </w:r>
          </w:p>
        </w:tc>
        <w:tc>
          <w:tcPr>
            <w:tcW w:w="1969" w:type="dxa"/>
            <w:shd w:val="clear" w:color="auto" w:fill="8E0000"/>
            <w:vAlign w:val="center"/>
          </w:tcPr>
          <w:p w14:paraId="0E05E1D9" w14:textId="77777777" w:rsidR="00837F65" w:rsidRPr="00AC50C7" w:rsidRDefault="00837F65" w:rsidP="0055455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termin</w:t>
            </w:r>
          </w:p>
        </w:tc>
        <w:tc>
          <w:tcPr>
            <w:tcW w:w="4760" w:type="dxa"/>
            <w:shd w:val="clear" w:color="auto" w:fill="8E0000"/>
            <w:vAlign w:val="center"/>
          </w:tcPr>
          <w:p w14:paraId="12B607E5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miejsce</w:t>
            </w:r>
          </w:p>
        </w:tc>
        <w:tc>
          <w:tcPr>
            <w:tcW w:w="3462" w:type="dxa"/>
            <w:shd w:val="clear" w:color="auto" w:fill="8E0000"/>
            <w:vAlign w:val="center"/>
          </w:tcPr>
          <w:p w14:paraId="6C59894C" w14:textId="77777777" w:rsidR="00837F65" w:rsidRPr="00AC50C7" w:rsidRDefault="00837F65" w:rsidP="00E009A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zgłoszenia</w:t>
            </w:r>
          </w:p>
        </w:tc>
      </w:tr>
      <w:tr w:rsidR="00221BEA" w:rsidRPr="00AC50C7" w14:paraId="6E8A2D6E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716B7080" w14:textId="77777777" w:rsidR="00221BEA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1C7E093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Negocjacje w biznes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praktyczne wskazówki dla osób planujących  założenie firmy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BFF4DD5" w14:textId="77777777"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 – 14 września</w:t>
            </w:r>
          </w:p>
          <w:p w14:paraId="7C59A377" w14:textId="77777777" w:rsidR="00221BEA" w:rsidRPr="001F3F59" w:rsidRDefault="00221BEA" w:rsidP="004864B2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Cs/>
                <w:sz w:val="24"/>
                <w:szCs w:val="24"/>
              </w:rPr>
              <w:t>09.00-15.00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15E10A30" w14:textId="77777777" w:rsidR="00221BEA" w:rsidRPr="001F3F59" w:rsidRDefault="00221BEA" w:rsidP="00221BEA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  <w:t>Zajęcia warsztatowe stacjonarne</w:t>
            </w:r>
          </w:p>
          <w:p w14:paraId="755093F3" w14:textId="77777777"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ul. Ciołka 10a, III piętro, p. 310</w:t>
            </w:r>
          </w:p>
          <w:p w14:paraId="2F48BA2E" w14:textId="77777777" w:rsidR="004864B2" w:rsidRPr="001F3F59" w:rsidRDefault="004864B2" w:rsidP="004455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50C7">
              <w:rPr>
                <w:rFonts w:asciiTheme="majorHAnsi" w:hAnsiTheme="majorHAnsi" w:cstheme="majorHAnsi"/>
                <w:i/>
                <w:sz w:val="24"/>
                <w:szCs w:val="24"/>
              </w:rPr>
              <w:t>Przed zajęciami konieczne jest zgłoszenie się na wstępną konsultację z doradcą zawodowym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41B3594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sierpnia</w:t>
            </w:r>
          </w:p>
          <w:p w14:paraId="72E33173" w14:textId="77777777" w:rsidR="00221BEA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83B31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  <w:p w14:paraId="10ECFBF2" w14:textId="77777777" w:rsidR="00221BEA" w:rsidRPr="001F3F59" w:rsidRDefault="00221BEA" w:rsidP="00221BE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tel. 22 532 22 43</w:t>
            </w:r>
          </w:p>
        </w:tc>
      </w:tr>
      <w:tr w:rsidR="00445512" w:rsidRPr="00AC50C7" w14:paraId="15005F91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45FDCFD8" w14:textId="77777777"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51B671D" w14:textId="77777777"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Jednoosobowa działalność gospodarcza </w:t>
            </w: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– najważniejsze aspekty formalno-prawne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74F8E9C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14:paraId="421EF706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38F780DD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14:paraId="0A177668" w14:textId="77777777" w:rsidR="00445512" w:rsidRPr="001F3F59" w:rsidRDefault="00445512" w:rsidP="00445512">
            <w:pPr>
              <w:spacing w:line="360" w:lineRule="auto"/>
              <w:rPr>
                <w:rStyle w:val="Uwydatnienie"/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14:paraId="41261846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14:paraId="6D7DFA83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g.reszka@wup.mazowsze.pl</w:t>
            </w:r>
          </w:p>
        </w:tc>
      </w:tr>
      <w:tr w:rsidR="00445512" w:rsidRPr="00AC50C7" w14:paraId="7425924C" w14:textId="77777777" w:rsidTr="0050645D">
        <w:trPr>
          <w:cantSplit/>
          <w:trHeight w:val="1021"/>
        </w:trPr>
        <w:tc>
          <w:tcPr>
            <w:tcW w:w="639" w:type="dxa"/>
            <w:shd w:val="clear" w:color="auto" w:fill="auto"/>
            <w:vAlign w:val="center"/>
          </w:tcPr>
          <w:p w14:paraId="4A5EE769" w14:textId="77777777" w:rsidR="00445512" w:rsidRDefault="00445512" w:rsidP="00221BEA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5E087A7" w14:textId="77777777" w:rsidR="00445512" w:rsidRPr="001F3F59" w:rsidRDefault="000D15ED" w:rsidP="00221BEA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Biznesplan w zarysie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1C0E9B6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D15ED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września</w:t>
            </w:r>
          </w:p>
          <w:p w14:paraId="60D2AF00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10.00–13.00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0D908293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>ebinar</w:t>
            </w:r>
            <w:proofErr w:type="spellEnd"/>
          </w:p>
          <w:p w14:paraId="7BEDF746" w14:textId="77777777" w:rsidR="00445512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sz w:val="24"/>
                <w:szCs w:val="24"/>
              </w:rPr>
              <w:t xml:space="preserve">Online na MS </w:t>
            </w:r>
            <w:proofErr w:type="spellStart"/>
            <w:r w:rsidRPr="001F3F59">
              <w:rPr>
                <w:rFonts w:asciiTheme="majorHAnsi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</w:tcPr>
          <w:p w14:paraId="73342945" w14:textId="77777777" w:rsidR="00445512" w:rsidRPr="001F3F59" w:rsidRDefault="00445512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3F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Zgłoszenia od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września</w:t>
            </w:r>
          </w:p>
          <w:p w14:paraId="33202B30" w14:textId="77777777" w:rsidR="00445512" w:rsidRPr="001F3F59" w:rsidRDefault="00E93B78" w:rsidP="0044551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reszka</w:t>
            </w:r>
            <w:r w:rsidR="00445512" w:rsidRPr="001F3F59">
              <w:rPr>
                <w:rFonts w:asciiTheme="majorHAnsi" w:hAnsiTheme="majorHAnsi" w:cstheme="majorHAnsi"/>
                <w:sz w:val="24"/>
                <w:szCs w:val="24"/>
              </w:rPr>
              <w:t>@wup.mazowsze.pl</w:t>
            </w:r>
          </w:p>
        </w:tc>
      </w:tr>
    </w:tbl>
    <w:p w14:paraId="606A60D9" w14:textId="77777777" w:rsidR="00B038E9" w:rsidRPr="00AC50C7" w:rsidRDefault="00B038E9" w:rsidP="00221BEA">
      <w:pPr>
        <w:spacing w:before="360" w:after="0" w:line="360" w:lineRule="auto"/>
        <w:contextualSpacing/>
        <w:rPr>
          <w:rFonts w:asciiTheme="majorHAnsi" w:hAnsiTheme="majorHAnsi" w:cstheme="majorHAnsi"/>
          <w:b/>
          <w:bCs/>
          <w:i/>
          <w:color w:val="0049B4"/>
          <w:sz w:val="28"/>
          <w:szCs w:val="28"/>
        </w:rPr>
      </w:pPr>
    </w:p>
    <w:sectPr w:rsidR="00B038E9" w:rsidRPr="00AC50C7" w:rsidSect="004C0FB1">
      <w:pgSz w:w="16838" w:h="11906" w:orient="landscape"/>
      <w:pgMar w:top="567" w:right="56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2E02"/>
    <w:multiLevelType w:val="hybridMultilevel"/>
    <w:tmpl w:val="62CE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0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79"/>
    <w:rsid w:val="00003CAB"/>
    <w:rsid w:val="00037AA8"/>
    <w:rsid w:val="00044134"/>
    <w:rsid w:val="00044CA8"/>
    <w:rsid w:val="000566F0"/>
    <w:rsid w:val="000744E2"/>
    <w:rsid w:val="00097E63"/>
    <w:rsid w:val="000A3AA3"/>
    <w:rsid w:val="000A5022"/>
    <w:rsid w:val="000D15ED"/>
    <w:rsid w:val="000F3466"/>
    <w:rsid w:val="00100AA1"/>
    <w:rsid w:val="0012668E"/>
    <w:rsid w:val="001374C9"/>
    <w:rsid w:val="00150BFB"/>
    <w:rsid w:val="00170A26"/>
    <w:rsid w:val="001A02D6"/>
    <w:rsid w:val="001B0F40"/>
    <w:rsid w:val="001B449E"/>
    <w:rsid w:val="001E47E7"/>
    <w:rsid w:val="001F12D3"/>
    <w:rsid w:val="001F3F59"/>
    <w:rsid w:val="00221BEA"/>
    <w:rsid w:val="00231D97"/>
    <w:rsid w:val="002343E1"/>
    <w:rsid w:val="00283991"/>
    <w:rsid w:val="00283B31"/>
    <w:rsid w:val="00290855"/>
    <w:rsid w:val="002B72A9"/>
    <w:rsid w:val="002C2183"/>
    <w:rsid w:val="002E359A"/>
    <w:rsid w:val="002F1BC3"/>
    <w:rsid w:val="00303049"/>
    <w:rsid w:val="00305F4D"/>
    <w:rsid w:val="003179D1"/>
    <w:rsid w:val="00340F7F"/>
    <w:rsid w:val="003568DF"/>
    <w:rsid w:val="00356C52"/>
    <w:rsid w:val="0038511B"/>
    <w:rsid w:val="003A6868"/>
    <w:rsid w:val="003B5C11"/>
    <w:rsid w:val="003B5E81"/>
    <w:rsid w:val="003C6AC5"/>
    <w:rsid w:val="003D1938"/>
    <w:rsid w:val="003D2E4F"/>
    <w:rsid w:val="003E331D"/>
    <w:rsid w:val="004158BE"/>
    <w:rsid w:val="00433196"/>
    <w:rsid w:val="004331DB"/>
    <w:rsid w:val="00445450"/>
    <w:rsid w:val="00445512"/>
    <w:rsid w:val="00445A24"/>
    <w:rsid w:val="00445CFC"/>
    <w:rsid w:val="00456930"/>
    <w:rsid w:val="00460B59"/>
    <w:rsid w:val="00484FDA"/>
    <w:rsid w:val="004864B2"/>
    <w:rsid w:val="00492D4F"/>
    <w:rsid w:val="004A5582"/>
    <w:rsid w:val="004B1B8D"/>
    <w:rsid w:val="004B2017"/>
    <w:rsid w:val="004C0FB1"/>
    <w:rsid w:val="004D1910"/>
    <w:rsid w:val="00500411"/>
    <w:rsid w:val="00503A54"/>
    <w:rsid w:val="0050645D"/>
    <w:rsid w:val="00512312"/>
    <w:rsid w:val="005272A1"/>
    <w:rsid w:val="00554554"/>
    <w:rsid w:val="00576743"/>
    <w:rsid w:val="005A521F"/>
    <w:rsid w:val="005A5B3F"/>
    <w:rsid w:val="005B2D3D"/>
    <w:rsid w:val="005D260A"/>
    <w:rsid w:val="006001BA"/>
    <w:rsid w:val="00606B8C"/>
    <w:rsid w:val="00610394"/>
    <w:rsid w:val="00612252"/>
    <w:rsid w:val="00616955"/>
    <w:rsid w:val="006220D1"/>
    <w:rsid w:val="00623F88"/>
    <w:rsid w:val="00644316"/>
    <w:rsid w:val="006A696B"/>
    <w:rsid w:val="006B07D0"/>
    <w:rsid w:val="006B4179"/>
    <w:rsid w:val="006F7F23"/>
    <w:rsid w:val="007150DA"/>
    <w:rsid w:val="00737B98"/>
    <w:rsid w:val="00750C8F"/>
    <w:rsid w:val="00790B98"/>
    <w:rsid w:val="00790C89"/>
    <w:rsid w:val="007A72DC"/>
    <w:rsid w:val="007B5E9B"/>
    <w:rsid w:val="007C1D93"/>
    <w:rsid w:val="007C1FF1"/>
    <w:rsid w:val="007E3DBE"/>
    <w:rsid w:val="007E603B"/>
    <w:rsid w:val="008208A5"/>
    <w:rsid w:val="00825A8B"/>
    <w:rsid w:val="008347C8"/>
    <w:rsid w:val="00837F65"/>
    <w:rsid w:val="00847F4E"/>
    <w:rsid w:val="00865B9E"/>
    <w:rsid w:val="00875287"/>
    <w:rsid w:val="008B6DD8"/>
    <w:rsid w:val="008C0FCD"/>
    <w:rsid w:val="008C546F"/>
    <w:rsid w:val="008E3D23"/>
    <w:rsid w:val="008E7297"/>
    <w:rsid w:val="008F508F"/>
    <w:rsid w:val="009023F5"/>
    <w:rsid w:val="00940F70"/>
    <w:rsid w:val="00964FA8"/>
    <w:rsid w:val="009737EA"/>
    <w:rsid w:val="009812A5"/>
    <w:rsid w:val="0098620A"/>
    <w:rsid w:val="009A1E63"/>
    <w:rsid w:val="009B3959"/>
    <w:rsid w:val="009C7CEF"/>
    <w:rsid w:val="009E1EC4"/>
    <w:rsid w:val="00A065CD"/>
    <w:rsid w:val="00A1388E"/>
    <w:rsid w:val="00A66D66"/>
    <w:rsid w:val="00A8190B"/>
    <w:rsid w:val="00A86615"/>
    <w:rsid w:val="00A9200A"/>
    <w:rsid w:val="00AA4C3A"/>
    <w:rsid w:val="00AA712C"/>
    <w:rsid w:val="00AB66E1"/>
    <w:rsid w:val="00AC50C7"/>
    <w:rsid w:val="00AF0213"/>
    <w:rsid w:val="00B038E9"/>
    <w:rsid w:val="00B13AD7"/>
    <w:rsid w:val="00B15D73"/>
    <w:rsid w:val="00B63F68"/>
    <w:rsid w:val="00B84DBB"/>
    <w:rsid w:val="00B8606E"/>
    <w:rsid w:val="00BA097A"/>
    <w:rsid w:val="00BA6370"/>
    <w:rsid w:val="00BB2879"/>
    <w:rsid w:val="00BB3A37"/>
    <w:rsid w:val="00BC315F"/>
    <w:rsid w:val="00BC5F14"/>
    <w:rsid w:val="00BC6514"/>
    <w:rsid w:val="00C2123E"/>
    <w:rsid w:val="00C245C4"/>
    <w:rsid w:val="00C246AF"/>
    <w:rsid w:val="00C338DD"/>
    <w:rsid w:val="00C564B2"/>
    <w:rsid w:val="00C83BA2"/>
    <w:rsid w:val="00C90340"/>
    <w:rsid w:val="00C90DBE"/>
    <w:rsid w:val="00C939EE"/>
    <w:rsid w:val="00D04694"/>
    <w:rsid w:val="00D077E6"/>
    <w:rsid w:val="00D15419"/>
    <w:rsid w:val="00D33A86"/>
    <w:rsid w:val="00D76240"/>
    <w:rsid w:val="00D94D08"/>
    <w:rsid w:val="00DB0B16"/>
    <w:rsid w:val="00DD3F6B"/>
    <w:rsid w:val="00DE70E0"/>
    <w:rsid w:val="00E009A1"/>
    <w:rsid w:val="00E234EC"/>
    <w:rsid w:val="00E252B4"/>
    <w:rsid w:val="00E264CF"/>
    <w:rsid w:val="00E44A20"/>
    <w:rsid w:val="00E93B78"/>
    <w:rsid w:val="00E957E0"/>
    <w:rsid w:val="00EA3512"/>
    <w:rsid w:val="00EA5685"/>
    <w:rsid w:val="00EB09FC"/>
    <w:rsid w:val="00EB687D"/>
    <w:rsid w:val="00EC7B9E"/>
    <w:rsid w:val="00ED4830"/>
    <w:rsid w:val="00F0502D"/>
    <w:rsid w:val="00F1640C"/>
    <w:rsid w:val="00F208F0"/>
    <w:rsid w:val="00F90809"/>
    <w:rsid w:val="00FD644C"/>
    <w:rsid w:val="00FE7A74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4C02"/>
  <w15:docId w15:val="{11368301-4C8B-4A01-984D-FDAE0F1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3991"/>
    <w:rPr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B84DBB"/>
    <w:rPr>
      <w:rFonts w:cs="Times New Roman"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3C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0B9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C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64F7-B4BF-480A-93BD-5260A4C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Romaniuk</dc:creator>
  <cp:lastModifiedBy>PUP Bialobrzegi</cp:lastModifiedBy>
  <cp:revision>2</cp:revision>
  <cp:lastPrinted>2023-08-10T13:08:00Z</cp:lastPrinted>
  <dcterms:created xsi:type="dcterms:W3CDTF">2023-09-12T12:28:00Z</dcterms:created>
  <dcterms:modified xsi:type="dcterms:W3CDTF">2023-09-12T12:28:00Z</dcterms:modified>
</cp:coreProperties>
</file>